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C67" w:rsidRDefault="00BB6215">
      <w:pPr>
        <w:rPr>
          <w:rFonts w:ascii="宋体" w:eastAsia="黑体" w:hAnsi="宋体"/>
          <w:sz w:val="72"/>
          <w:szCs w:val="72"/>
          <w:lang w:eastAsia="zh-Hans"/>
        </w:rPr>
      </w:pPr>
      <w:r>
        <w:rPr>
          <w:rFonts w:ascii="宋体" w:eastAsia="黑体" w:hAnsi="宋体" w:hint="eastAsia"/>
          <w:sz w:val="36"/>
          <w:szCs w:val="30"/>
        </w:rPr>
        <w:t>专业科目《矿业权评估实务与案例》之</w:t>
      </w:r>
      <w:r>
        <w:rPr>
          <w:rFonts w:ascii="宋体" w:eastAsia="黑体" w:hAnsi="宋体" w:hint="eastAsia"/>
          <w:sz w:val="36"/>
          <w:szCs w:val="30"/>
          <w:lang w:eastAsia="zh-Hans"/>
        </w:rPr>
        <w:t>四</w:t>
      </w:r>
    </w:p>
    <w:p w:rsidR="00580C67" w:rsidRDefault="00580C67">
      <w:pPr>
        <w:spacing w:line="360" w:lineRule="auto"/>
        <w:rPr>
          <w:rFonts w:ascii="宋体" w:eastAsia="方正小标宋简体" w:hAnsi="宋体"/>
          <w:sz w:val="72"/>
          <w:szCs w:val="72"/>
        </w:rPr>
      </w:pPr>
    </w:p>
    <w:p w:rsidR="00580C67" w:rsidRDefault="00580C67">
      <w:pPr>
        <w:spacing w:line="360" w:lineRule="auto"/>
        <w:rPr>
          <w:rFonts w:ascii="宋体" w:eastAsia="方正小标宋简体" w:hAnsi="宋体"/>
          <w:sz w:val="72"/>
          <w:szCs w:val="72"/>
        </w:rPr>
      </w:pPr>
    </w:p>
    <w:p w:rsidR="00580C67" w:rsidRDefault="00580C67">
      <w:pPr>
        <w:spacing w:line="360" w:lineRule="auto"/>
        <w:rPr>
          <w:rFonts w:ascii="宋体" w:eastAsia="方正小标宋简体" w:hAnsi="宋体"/>
          <w:sz w:val="72"/>
          <w:szCs w:val="72"/>
        </w:rPr>
      </w:pPr>
    </w:p>
    <w:p w:rsidR="00580C67" w:rsidRDefault="00580C67">
      <w:pPr>
        <w:spacing w:line="360" w:lineRule="auto"/>
        <w:rPr>
          <w:rFonts w:ascii="宋体" w:eastAsia="方正小标宋简体" w:hAnsi="宋体"/>
          <w:sz w:val="72"/>
          <w:szCs w:val="72"/>
        </w:rPr>
      </w:pPr>
    </w:p>
    <w:p w:rsidR="00580C67" w:rsidRDefault="00580C67">
      <w:pPr>
        <w:spacing w:line="360" w:lineRule="auto"/>
        <w:rPr>
          <w:rFonts w:ascii="宋体" w:eastAsia="方正小标宋简体" w:hAnsi="宋体"/>
          <w:sz w:val="72"/>
          <w:szCs w:val="72"/>
        </w:rPr>
      </w:pPr>
    </w:p>
    <w:p w:rsidR="00580C67" w:rsidRDefault="008C05A9" w:rsidP="008C05A9">
      <w:pPr>
        <w:spacing w:line="360" w:lineRule="auto"/>
        <w:jc w:val="center"/>
        <w:outlineLvl w:val="0"/>
        <w:rPr>
          <w:rFonts w:ascii="宋体" w:eastAsia="楷体_GB2312" w:hAnsi="宋体"/>
          <w:sz w:val="44"/>
          <w:szCs w:val="44"/>
        </w:rPr>
      </w:pPr>
      <w:bookmarkStart w:id="0" w:name="_Toc792004369"/>
      <w:r w:rsidRPr="008C05A9">
        <w:rPr>
          <w:rFonts w:ascii="宋体" w:eastAsia="方正小标宋简体" w:hAnsi="宋体" w:hint="eastAsia"/>
          <w:sz w:val="72"/>
          <w:szCs w:val="72"/>
        </w:rPr>
        <w:t>水气矿产资源</w:t>
      </w:r>
      <w:r w:rsidRPr="008C05A9">
        <w:rPr>
          <w:rFonts w:ascii="宋体" w:eastAsia="方正小标宋简体" w:hAnsi="宋体" w:hint="eastAsia"/>
          <w:sz w:val="72"/>
          <w:szCs w:val="72"/>
        </w:rPr>
        <w:t>(</w:t>
      </w:r>
      <w:r w:rsidRPr="008C05A9">
        <w:rPr>
          <w:rFonts w:ascii="宋体" w:eastAsia="方正小标宋简体" w:hAnsi="宋体" w:hint="eastAsia"/>
          <w:sz w:val="72"/>
          <w:szCs w:val="72"/>
        </w:rPr>
        <w:t>地热矿泉水</w:t>
      </w:r>
      <w:r w:rsidRPr="008C05A9">
        <w:rPr>
          <w:rFonts w:ascii="宋体" w:eastAsia="方正小标宋简体" w:hAnsi="宋体" w:hint="eastAsia"/>
          <w:sz w:val="72"/>
          <w:szCs w:val="72"/>
        </w:rPr>
        <w:t>)</w:t>
      </w:r>
      <w:r w:rsidRPr="008C05A9">
        <w:rPr>
          <w:rFonts w:ascii="宋体" w:eastAsia="方正小标宋简体" w:hAnsi="宋体" w:hint="eastAsia"/>
          <w:sz w:val="72"/>
          <w:szCs w:val="72"/>
        </w:rPr>
        <w:t>勘查与实物量估算</w:t>
      </w:r>
      <w:bookmarkStart w:id="1" w:name="_GoBack"/>
      <w:bookmarkEnd w:id="0"/>
      <w:bookmarkEnd w:id="1"/>
    </w:p>
    <w:p w:rsidR="00580C67" w:rsidRDefault="00BB6215">
      <w:pPr>
        <w:spacing w:line="360" w:lineRule="auto"/>
        <w:jc w:val="center"/>
        <w:outlineLvl w:val="0"/>
        <w:rPr>
          <w:rFonts w:ascii="宋体" w:eastAsia="方正小标宋简体" w:hAnsi="宋体"/>
          <w:sz w:val="48"/>
          <w:szCs w:val="48"/>
        </w:rPr>
      </w:pPr>
      <w:r>
        <w:rPr>
          <w:rFonts w:ascii="宋体" w:eastAsia="方正小标宋简体" w:hAnsi="宋体" w:hint="eastAsia"/>
          <w:sz w:val="48"/>
          <w:szCs w:val="48"/>
        </w:rPr>
        <w:t>（</w:t>
      </w:r>
      <w:r>
        <w:rPr>
          <w:rFonts w:ascii="宋体" w:eastAsia="方正小标宋简体" w:hAnsi="宋体" w:hint="eastAsia"/>
          <w:sz w:val="48"/>
          <w:szCs w:val="48"/>
        </w:rPr>
        <w:t>2025</w:t>
      </w:r>
      <w:r>
        <w:rPr>
          <w:rFonts w:ascii="宋体" w:eastAsia="方正小标宋简体" w:hAnsi="宋体" w:hint="eastAsia"/>
          <w:sz w:val="48"/>
          <w:szCs w:val="48"/>
        </w:rPr>
        <w:t>）</w:t>
      </w:r>
    </w:p>
    <w:p w:rsidR="00580C67" w:rsidRDefault="00580C67">
      <w:pPr>
        <w:spacing w:line="360" w:lineRule="auto"/>
        <w:jc w:val="center"/>
        <w:rPr>
          <w:rFonts w:ascii="宋体" w:eastAsia="新宋体" w:hAnsi="宋体"/>
          <w:sz w:val="72"/>
          <w:szCs w:val="72"/>
        </w:rPr>
      </w:pPr>
    </w:p>
    <w:p w:rsidR="00580C67" w:rsidRDefault="00580C67">
      <w:pPr>
        <w:spacing w:line="360" w:lineRule="auto"/>
        <w:jc w:val="center"/>
        <w:rPr>
          <w:rFonts w:ascii="宋体" w:eastAsia="新宋体" w:hAnsi="宋体"/>
          <w:sz w:val="72"/>
          <w:szCs w:val="72"/>
        </w:rPr>
      </w:pPr>
    </w:p>
    <w:p w:rsidR="00580C67" w:rsidRDefault="00580C67">
      <w:pPr>
        <w:spacing w:line="360" w:lineRule="auto"/>
        <w:jc w:val="center"/>
        <w:rPr>
          <w:rFonts w:ascii="宋体" w:eastAsia="新宋体" w:hAnsi="宋体"/>
          <w:sz w:val="72"/>
          <w:szCs w:val="72"/>
        </w:rPr>
      </w:pPr>
    </w:p>
    <w:p w:rsidR="00580C67" w:rsidRDefault="00580C67">
      <w:pPr>
        <w:spacing w:line="360" w:lineRule="auto"/>
        <w:jc w:val="center"/>
        <w:rPr>
          <w:rFonts w:ascii="宋体" w:eastAsia="华文行楷" w:hAnsi="宋体"/>
          <w:sz w:val="30"/>
          <w:szCs w:val="30"/>
        </w:rPr>
      </w:pPr>
    </w:p>
    <w:p w:rsidR="00580C67" w:rsidRDefault="00580C67">
      <w:pPr>
        <w:spacing w:line="360" w:lineRule="auto"/>
        <w:jc w:val="center"/>
        <w:rPr>
          <w:rFonts w:ascii="宋体" w:eastAsia="华文行楷" w:hAnsi="宋体"/>
          <w:sz w:val="30"/>
          <w:szCs w:val="30"/>
        </w:rPr>
      </w:pPr>
    </w:p>
    <w:p w:rsidR="00580C67" w:rsidRDefault="00580C67">
      <w:pPr>
        <w:rPr>
          <w:rFonts w:ascii="宋体" w:eastAsia="黑体" w:hAnsi="宋体"/>
          <w:sz w:val="30"/>
          <w:szCs w:val="30"/>
        </w:rPr>
      </w:pPr>
    </w:p>
    <w:p w:rsidR="00580C67" w:rsidRDefault="00580C67">
      <w:pPr>
        <w:spacing w:beforeLines="100" w:before="312" w:afterLines="50" w:after="156"/>
        <w:jc w:val="center"/>
        <w:outlineLvl w:val="0"/>
        <w:rPr>
          <w:rFonts w:ascii="宋体" w:eastAsia="黑体" w:hAnsi="宋体"/>
          <w:sz w:val="44"/>
          <w:szCs w:val="36"/>
        </w:rPr>
        <w:sectPr w:rsidR="00580C67">
          <w:footerReference w:type="default" r:id="rId7"/>
          <w:pgSz w:w="11906" w:h="16838"/>
          <w:pgMar w:top="1440" w:right="1800" w:bottom="1440" w:left="1800" w:header="851" w:footer="992" w:gutter="0"/>
          <w:cols w:space="425"/>
          <w:docGrid w:type="lines" w:linePitch="312"/>
        </w:sectPr>
      </w:pPr>
    </w:p>
    <w:p w:rsidR="00580C67" w:rsidRDefault="00580C67">
      <w:pPr>
        <w:snapToGrid w:val="0"/>
        <w:spacing w:line="360" w:lineRule="auto"/>
        <w:rPr>
          <w:rFonts w:ascii="Times New Roman" w:hAnsi="Times New Roman" w:cs="Times New Roman"/>
          <w:szCs w:val="21"/>
        </w:rPr>
      </w:pPr>
    </w:p>
    <w:p w:rsidR="00580C67" w:rsidRDefault="00BB6215">
      <w:pPr>
        <w:spacing w:beforeLines="100" w:before="312" w:afterLines="50" w:after="156"/>
        <w:jc w:val="center"/>
        <w:rPr>
          <w:rFonts w:ascii="宋体" w:eastAsia="黑体" w:hAnsi="宋体"/>
          <w:sz w:val="44"/>
          <w:szCs w:val="36"/>
        </w:rPr>
      </w:pPr>
      <w:r>
        <w:rPr>
          <w:rFonts w:ascii="宋体" w:eastAsia="黑体" w:hAnsi="宋体" w:hint="eastAsia"/>
          <w:sz w:val="44"/>
          <w:szCs w:val="36"/>
        </w:rPr>
        <w:t>第一部分</w:t>
      </w:r>
      <w:r>
        <w:rPr>
          <w:rFonts w:ascii="宋体" w:eastAsia="黑体" w:hAnsi="宋体" w:hint="eastAsia"/>
          <w:sz w:val="44"/>
          <w:szCs w:val="36"/>
        </w:rPr>
        <w:t xml:space="preserve">  </w:t>
      </w:r>
      <w:r>
        <w:rPr>
          <w:rFonts w:ascii="宋体" w:eastAsia="黑体" w:hAnsi="宋体" w:hint="eastAsia"/>
          <w:sz w:val="44"/>
          <w:szCs w:val="36"/>
        </w:rPr>
        <w:t>地热资源勘查与储量估算</w:t>
      </w:r>
    </w:p>
    <w:p w:rsidR="00580C67" w:rsidRDefault="00BB6215">
      <w:pPr>
        <w:widowControl/>
        <w:snapToGrid w:val="0"/>
        <w:spacing w:beforeLines="100" w:before="312" w:line="360" w:lineRule="auto"/>
        <w:jc w:val="center"/>
        <w:rPr>
          <w:rFonts w:ascii="宋体" w:eastAsia="黑体" w:hAnsi="宋体" w:cs="宋体"/>
          <w:bCs/>
          <w:kern w:val="44"/>
          <w:sz w:val="32"/>
          <w:szCs w:val="32"/>
        </w:rPr>
      </w:pPr>
      <w:r>
        <w:rPr>
          <w:rFonts w:ascii="宋体" w:eastAsia="黑体" w:hAnsi="宋体" w:cs="宋体" w:hint="eastAsia"/>
          <w:bCs/>
          <w:kern w:val="44"/>
          <w:sz w:val="32"/>
          <w:szCs w:val="32"/>
        </w:rPr>
        <w:t>第一章</w:t>
      </w:r>
      <w:r>
        <w:rPr>
          <w:rFonts w:ascii="宋体" w:eastAsia="黑体" w:hAnsi="宋体" w:cs="宋体" w:hint="eastAsia"/>
          <w:bCs/>
          <w:kern w:val="44"/>
          <w:sz w:val="32"/>
          <w:szCs w:val="32"/>
        </w:rPr>
        <w:t xml:space="preserve">  </w:t>
      </w:r>
      <w:r>
        <w:rPr>
          <w:rFonts w:ascii="宋体" w:eastAsia="黑体" w:hAnsi="宋体" w:cs="宋体" w:hint="eastAsia"/>
          <w:bCs/>
          <w:kern w:val="44"/>
          <w:sz w:val="32"/>
          <w:szCs w:val="32"/>
        </w:rPr>
        <w:t>地热资源</w:t>
      </w:r>
      <w:r>
        <w:rPr>
          <w:rFonts w:ascii="宋体" w:eastAsia="黑体" w:hAnsi="宋体" w:cs="宋体" w:hint="eastAsia"/>
          <w:bCs/>
          <w:kern w:val="44"/>
          <w:sz w:val="32"/>
          <w:szCs w:val="32"/>
        </w:rPr>
        <w:t>概述</w:t>
      </w:r>
    </w:p>
    <w:p w:rsidR="00580C67" w:rsidRDefault="00BB6215">
      <w:pPr>
        <w:widowControl/>
        <w:numPr>
          <w:ilvl w:val="255"/>
          <w:numId w:val="0"/>
        </w:numPr>
        <w:spacing w:beforeLines="50" w:before="156" w:afterLines="50" w:after="156"/>
        <w:ind w:firstLineChars="200" w:firstLine="640"/>
        <w:jc w:val="left"/>
        <w:rPr>
          <w:rFonts w:ascii="宋体" w:eastAsia="黑体" w:hAnsi="宋体"/>
          <w:sz w:val="32"/>
          <w:szCs w:val="32"/>
          <w:lang w:eastAsia="zh-Hans"/>
        </w:rPr>
      </w:pPr>
      <w:r>
        <w:rPr>
          <w:rFonts w:ascii="宋体" w:eastAsia="黑体" w:hAnsi="宋体" w:hint="eastAsia"/>
          <w:sz w:val="32"/>
          <w:szCs w:val="32"/>
        </w:rPr>
        <w:t>一、</w:t>
      </w:r>
      <w:r>
        <w:rPr>
          <w:rFonts w:ascii="宋体" w:eastAsia="黑体" w:hAnsi="宋体" w:hint="eastAsia"/>
          <w:sz w:val="32"/>
          <w:szCs w:val="32"/>
          <w:lang w:eastAsia="zh-Hans"/>
        </w:rPr>
        <w:t>考试目的</w:t>
      </w:r>
    </w:p>
    <w:p w:rsidR="00580C67" w:rsidRDefault="00BB6215">
      <w:pPr>
        <w:widowControl/>
        <w:spacing w:beforeLines="50" w:before="156"/>
        <w:ind w:firstLineChars="200" w:firstLine="640"/>
        <w:jc w:val="left"/>
        <w:rPr>
          <w:rFonts w:ascii="宋体" w:eastAsia="仿宋_GB2312" w:hAnsi="宋体"/>
          <w:sz w:val="32"/>
          <w:szCs w:val="32"/>
        </w:rPr>
      </w:pPr>
      <w:r>
        <w:rPr>
          <w:rFonts w:ascii="宋体" w:eastAsia="仿宋_GB2312" w:hAnsi="宋体" w:hint="eastAsia"/>
          <w:sz w:val="32"/>
          <w:szCs w:val="32"/>
          <w:lang w:bidi="ar"/>
        </w:rPr>
        <w:t>考查考生对</w:t>
      </w:r>
      <w:r>
        <w:rPr>
          <w:rFonts w:ascii="宋体" w:eastAsia="仿宋_GB2312" w:hAnsi="宋体" w:hint="eastAsia"/>
          <w:sz w:val="32"/>
          <w:szCs w:val="32"/>
        </w:rPr>
        <w:t>地热资源赋存的地热地质条件及地热资源勘查评价中基本概念和基本内容</w:t>
      </w:r>
      <w:r>
        <w:rPr>
          <w:rFonts w:ascii="宋体" w:eastAsia="仿宋_GB2312" w:hAnsi="宋体" w:hint="eastAsia"/>
          <w:sz w:val="32"/>
          <w:szCs w:val="32"/>
          <w:lang w:bidi="ar"/>
        </w:rPr>
        <w:t>的掌握和</w:t>
      </w:r>
      <w:r>
        <w:rPr>
          <w:rFonts w:ascii="宋体" w:eastAsia="仿宋_GB2312" w:hAnsi="宋体" w:hint="eastAsia"/>
          <w:sz w:val="32"/>
          <w:szCs w:val="32"/>
        </w:rPr>
        <w:t>熟悉程度</w:t>
      </w:r>
      <w:r>
        <w:rPr>
          <w:rFonts w:ascii="宋体" w:eastAsia="仿宋_GB2312" w:hAnsi="宋体" w:hint="eastAsia"/>
          <w:sz w:val="32"/>
          <w:szCs w:val="32"/>
          <w:lang w:bidi="ar"/>
        </w:rPr>
        <w:t>。</w:t>
      </w:r>
    </w:p>
    <w:p w:rsidR="00580C67" w:rsidRDefault="00BB6215">
      <w:pPr>
        <w:widowControl/>
        <w:numPr>
          <w:ilvl w:val="255"/>
          <w:numId w:val="0"/>
        </w:numPr>
        <w:spacing w:beforeLines="50" w:before="156" w:afterLines="50" w:after="156"/>
        <w:ind w:firstLineChars="200" w:firstLine="640"/>
        <w:jc w:val="left"/>
        <w:rPr>
          <w:rFonts w:ascii="宋体" w:eastAsia="黑体" w:hAnsi="宋体"/>
          <w:sz w:val="32"/>
          <w:szCs w:val="32"/>
          <w:lang w:eastAsia="zh-Hans"/>
        </w:rPr>
      </w:pPr>
      <w:r>
        <w:rPr>
          <w:rFonts w:ascii="宋体" w:eastAsia="黑体" w:hAnsi="宋体" w:hint="eastAsia"/>
          <w:sz w:val="32"/>
          <w:szCs w:val="32"/>
        </w:rPr>
        <w:t>二、</w:t>
      </w:r>
      <w:r>
        <w:rPr>
          <w:rFonts w:ascii="宋体" w:eastAsia="黑体" w:hAnsi="宋体" w:hint="eastAsia"/>
          <w:sz w:val="32"/>
          <w:szCs w:val="32"/>
          <w:lang w:eastAsia="zh-Hans"/>
        </w:rPr>
        <w:t>考试内容及要求</w:t>
      </w:r>
    </w:p>
    <w:p w:rsidR="00580C67" w:rsidRDefault="00BB6215">
      <w:pPr>
        <w:widowControl/>
        <w:spacing w:beforeLines="50" w:before="156" w:afterLines="50" w:after="156"/>
        <w:ind w:firstLineChars="200" w:firstLine="643"/>
        <w:jc w:val="left"/>
        <w:rPr>
          <w:rFonts w:ascii="宋体" w:eastAsia="楷体_GB2312" w:hAnsi="宋体"/>
          <w:b/>
          <w:sz w:val="32"/>
          <w:szCs w:val="32"/>
        </w:rPr>
      </w:pPr>
      <w:r>
        <w:rPr>
          <w:rFonts w:ascii="宋体" w:eastAsia="楷体_GB2312" w:hAnsi="宋体"/>
          <w:b/>
          <w:sz w:val="32"/>
          <w:szCs w:val="32"/>
        </w:rPr>
        <w:t>（一）掌握的内容</w:t>
      </w:r>
    </w:p>
    <w:p w:rsidR="00580C67" w:rsidRDefault="00BB6215">
      <w:pPr>
        <w:widowControl/>
        <w:spacing w:beforeLines="50" w:before="156"/>
        <w:ind w:firstLineChars="200" w:firstLine="640"/>
        <w:jc w:val="left"/>
        <w:rPr>
          <w:rFonts w:ascii="宋体" w:eastAsia="仿宋_GB2312" w:hAnsi="宋体"/>
          <w:sz w:val="32"/>
          <w:szCs w:val="32"/>
        </w:rPr>
      </w:pPr>
      <w:r>
        <w:rPr>
          <w:rFonts w:ascii="宋体" w:eastAsia="仿宋_GB2312" w:hAnsi="宋体" w:hint="eastAsia"/>
          <w:sz w:val="32"/>
          <w:szCs w:val="32"/>
        </w:rPr>
        <w:t>1.</w:t>
      </w:r>
      <w:r>
        <w:rPr>
          <w:rFonts w:ascii="宋体" w:eastAsia="仿宋_GB2312" w:hAnsi="宋体" w:hint="eastAsia"/>
          <w:sz w:val="32"/>
          <w:szCs w:val="32"/>
        </w:rPr>
        <w:t>地热资源赋存的地热地质条件。</w:t>
      </w:r>
    </w:p>
    <w:p w:rsidR="00580C67" w:rsidRDefault="00BB6215">
      <w:pPr>
        <w:widowControl/>
        <w:spacing w:beforeLines="50" w:before="156"/>
        <w:ind w:firstLineChars="200" w:firstLine="640"/>
        <w:jc w:val="left"/>
        <w:rPr>
          <w:rFonts w:ascii="宋体" w:eastAsia="仿宋_GB2312" w:hAnsi="宋体"/>
          <w:sz w:val="32"/>
          <w:szCs w:val="32"/>
        </w:rPr>
      </w:pPr>
      <w:r>
        <w:rPr>
          <w:rFonts w:ascii="宋体" w:eastAsia="仿宋_GB2312" w:hAnsi="宋体" w:hint="eastAsia"/>
          <w:sz w:val="32"/>
          <w:szCs w:val="32"/>
        </w:rPr>
        <w:t>2.</w:t>
      </w:r>
      <w:r>
        <w:rPr>
          <w:rFonts w:ascii="宋体" w:eastAsia="仿宋_GB2312" w:hAnsi="宋体" w:hint="eastAsia"/>
          <w:sz w:val="32"/>
          <w:szCs w:val="32"/>
        </w:rPr>
        <w:t>地热资源勘查阶段；地热资源分级；地热田规模分级；地热田勘查类型划分。</w:t>
      </w:r>
    </w:p>
    <w:p w:rsidR="00580C67" w:rsidRDefault="00BB6215">
      <w:pPr>
        <w:widowControl/>
        <w:spacing w:beforeLines="50" w:before="156" w:afterLines="50" w:after="156"/>
        <w:ind w:firstLineChars="200" w:firstLine="643"/>
        <w:jc w:val="left"/>
        <w:rPr>
          <w:rFonts w:ascii="宋体" w:eastAsia="楷体_GB2312" w:hAnsi="宋体"/>
          <w:b/>
          <w:sz w:val="32"/>
          <w:szCs w:val="32"/>
        </w:rPr>
      </w:pPr>
      <w:r>
        <w:rPr>
          <w:rFonts w:ascii="宋体" w:eastAsia="楷体_GB2312" w:hAnsi="宋体"/>
          <w:b/>
          <w:sz w:val="32"/>
          <w:szCs w:val="32"/>
        </w:rPr>
        <w:t>（二）熟悉的内容</w:t>
      </w:r>
    </w:p>
    <w:p w:rsidR="00580C67" w:rsidRDefault="00BB6215">
      <w:pPr>
        <w:widowControl/>
        <w:spacing w:beforeLines="50" w:before="156"/>
        <w:ind w:firstLineChars="200" w:firstLine="640"/>
        <w:jc w:val="left"/>
        <w:rPr>
          <w:rFonts w:ascii="宋体" w:eastAsia="仿宋_GB2312" w:hAnsi="宋体"/>
          <w:sz w:val="32"/>
          <w:szCs w:val="32"/>
        </w:rPr>
      </w:pPr>
      <w:r>
        <w:rPr>
          <w:rFonts w:ascii="宋体" w:eastAsia="仿宋_GB2312" w:hAnsi="宋体" w:hint="eastAsia"/>
          <w:sz w:val="32"/>
          <w:szCs w:val="32"/>
        </w:rPr>
        <w:t>地热资源勘查评价的基本概念和目的任务。</w:t>
      </w:r>
    </w:p>
    <w:p w:rsidR="00580C67" w:rsidRDefault="00BB6215">
      <w:pPr>
        <w:widowControl/>
        <w:snapToGrid w:val="0"/>
        <w:spacing w:beforeLines="100" w:before="312" w:line="360" w:lineRule="auto"/>
        <w:jc w:val="center"/>
        <w:rPr>
          <w:rFonts w:ascii="宋体" w:eastAsia="黑体" w:hAnsi="宋体" w:cs="宋体"/>
          <w:bCs/>
          <w:kern w:val="44"/>
          <w:sz w:val="32"/>
          <w:szCs w:val="32"/>
        </w:rPr>
      </w:pPr>
      <w:r>
        <w:rPr>
          <w:rFonts w:ascii="宋体" w:eastAsia="黑体" w:hAnsi="宋体" w:cs="宋体" w:hint="eastAsia"/>
          <w:bCs/>
          <w:kern w:val="44"/>
          <w:sz w:val="32"/>
          <w:szCs w:val="32"/>
        </w:rPr>
        <w:t>第二章</w:t>
      </w:r>
      <w:r>
        <w:rPr>
          <w:rFonts w:ascii="宋体" w:eastAsia="黑体" w:hAnsi="宋体" w:cs="宋体" w:hint="eastAsia"/>
          <w:bCs/>
          <w:kern w:val="44"/>
          <w:sz w:val="32"/>
          <w:szCs w:val="32"/>
        </w:rPr>
        <w:t xml:space="preserve">  </w:t>
      </w:r>
      <w:r>
        <w:rPr>
          <w:rFonts w:ascii="宋体" w:eastAsia="黑体" w:hAnsi="宋体" w:cs="宋体" w:hint="eastAsia"/>
          <w:bCs/>
          <w:kern w:val="44"/>
          <w:sz w:val="32"/>
          <w:szCs w:val="32"/>
        </w:rPr>
        <w:t>地热资源勘查内容与程序</w:t>
      </w:r>
    </w:p>
    <w:p w:rsidR="00580C67" w:rsidRDefault="00BB6215">
      <w:pPr>
        <w:widowControl/>
        <w:spacing w:beforeLines="50" w:before="156" w:afterLines="50" w:after="156"/>
        <w:ind w:firstLineChars="200" w:firstLine="640"/>
        <w:jc w:val="left"/>
        <w:rPr>
          <w:rFonts w:ascii="宋体" w:eastAsia="黑体" w:hAnsi="宋体"/>
          <w:sz w:val="32"/>
          <w:szCs w:val="32"/>
        </w:rPr>
      </w:pPr>
      <w:r>
        <w:rPr>
          <w:rFonts w:ascii="宋体" w:eastAsia="黑体" w:hAnsi="宋体" w:hint="eastAsia"/>
          <w:sz w:val="32"/>
          <w:szCs w:val="32"/>
        </w:rPr>
        <w:t>一、考试目的</w:t>
      </w:r>
    </w:p>
    <w:p w:rsidR="00580C67" w:rsidRDefault="00BB6215">
      <w:pPr>
        <w:widowControl/>
        <w:spacing w:beforeLines="50" w:before="156"/>
        <w:ind w:firstLineChars="200" w:firstLine="640"/>
        <w:rPr>
          <w:rFonts w:ascii="宋体" w:eastAsia="仿宋_GB2312" w:hAnsi="宋体"/>
          <w:sz w:val="32"/>
          <w:szCs w:val="32"/>
          <w:lang w:bidi="ar"/>
        </w:rPr>
      </w:pPr>
      <w:r>
        <w:rPr>
          <w:rFonts w:ascii="宋体" w:eastAsia="仿宋_GB2312" w:hAnsi="宋体" w:hint="eastAsia"/>
          <w:sz w:val="32"/>
          <w:szCs w:val="32"/>
          <w:lang w:bidi="ar"/>
        </w:rPr>
        <w:t>考查考生对地热资源勘查内容、工作程序、各勘查阶段工作要求及不同类型地热田勘查重点等内容的掌握和熟悉程度。</w:t>
      </w:r>
    </w:p>
    <w:p w:rsidR="00580C67" w:rsidRDefault="00BB6215">
      <w:pPr>
        <w:widowControl/>
        <w:spacing w:beforeLines="50" w:before="156" w:afterLines="50" w:after="156"/>
        <w:ind w:firstLineChars="200" w:firstLine="640"/>
        <w:jc w:val="left"/>
        <w:rPr>
          <w:rFonts w:ascii="宋体" w:eastAsia="黑体" w:hAnsi="宋体"/>
          <w:sz w:val="32"/>
          <w:szCs w:val="32"/>
        </w:rPr>
      </w:pPr>
      <w:r>
        <w:rPr>
          <w:rFonts w:ascii="宋体" w:eastAsia="黑体" w:hAnsi="宋体" w:hint="eastAsia"/>
          <w:sz w:val="32"/>
          <w:szCs w:val="32"/>
        </w:rPr>
        <w:lastRenderedPageBreak/>
        <w:t>二、考试内容及要求</w:t>
      </w:r>
    </w:p>
    <w:p w:rsidR="00580C67" w:rsidRDefault="00BB6215">
      <w:pPr>
        <w:widowControl/>
        <w:spacing w:beforeLines="50" w:before="156" w:afterLines="50" w:after="156"/>
        <w:ind w:firstLineChars="200" w:firstLine="643"/>
        <w:jc w:val="left"/>
        <w:rPr>
          <w:rFonts w:ascii="宋体" w:eastAsia="楷体_GB2312" w:hAnsi="宋体"/>
          <w:b/>
          <w:sz w:val="32"/>
          <w:szCs w:val="32"/>
        </w:rPr>
      </w:pPr>
      <w:r>
        <w:rPr>
          <w:rFonts w:ascii="宋体" w:eastAsia="楷体_GB2312" w:hAnsi="宋体"/>
          <w:b/>
          <w:sz w:val="32"/>
          <w:szCs w:val="32"/>
        </w:rPr>
        <w:t>（一）掌握的内容</w:t>
      </w:r>
    </w:p>
    <w:p w:rsidR="00580C67" w:rsidRDefault="00BB6215">
      <w:pPr>
        <w:widowControl/>
        <w:spacing w:beforeLines="50" w:before="156"/>
        <w:ind w:firstLineChars="200" w:firstLine="640"/>
        <w:jc w:val="left"/>
        <w:rPr>
          <w:rFonts w:ascii="宋体" w:eastAsia="仿宋_GB2312" w:hAnsi="宋体"/>
          <w:sz w:val="32"/>
          <w:szCs w:val="32"/>
        </w:rPr>
      </w:pPr>
      <w:r>
        <w:rPr>
          <w:rFonts w:ascii="宋体" w:eastAsia="仿宋_GB2312" w:hAnsi="宋体" w:hint="eastAsia"/>
          <w:sz w:val="32"/>
          <w:szCs w:val="32"/>
        </w:rPr>
        <w:t>1.</w:t>
      </w:r>
      <w:r>
        <w:rPr>
          <w:rFonts w:ascii="宋体" w:eastAsia="仿宋_GB2312" w:hAnsi="宋体" w:hint="eastAsia"/>
          <w:sz w:val="32"/>
          <w:szCs w:val="32"/>
        </w:rPr>
        <w:t>地热资源勘查内容。</w:t>
      </w:r>
    </w:p>
    <w:p w:rsidR="00580C67" w:rsidRDefault="00BB6215">
      <w:pPr>
        <w:widowControl/>
        <w:spacing w:beforeLines="50" w:before="156"/>
        <w:ind w:firstLineChars="200" w:firstLine="640"/>
        <w:jc w:val="left"/>
        <w:rPr>
          <w:rFonts w:ascii="宋体" w:eastAsia="仿宋_GB2312" w:hAnsi="宋体"/>
          <w:sz w:val="32"/>
          <w:szCs w:val="32"/>
        </w:rPr>
      </w:pPr>
      <w:r>
        <w:rPr>
          <w:rFonts w:ascii="宋体" w:eastAsia="仿宋_GB2312" w:hAnsi="宋体" w:hint="eastAsia"/>
          <w:sz w:val="32"/>
          <w:szCs w:val="32"/>
        </w:rPr>
        <w:t>2.</w:t>
      </w:r>
      <w:r>
        <w:rPr>
          <w:rFonts w:ascii="宋体" w:eastAsia="仿宋_GB2312" w:hAnsi="宋体" w:hint="eastAsia"/>
          <w:sz w:val="32"/>
          <w:szCs w:val="32"/>
        </w:rPr>
        <w:t>各勘查阶段工作要求。</w:t>
      </w:r>
    </w:p>
    <w:p w:rsidR="00580C67" w:rsidRDefault="00BB6215">
      <w:pPr>
        <w:widowControl/>
        <w:spacing w:beforeLines="50" w:before="156"/>
        <w:ind w:firstLineChars="200" w:firstLine="640"/>
        <w:jc w:val="left"/>
        <w:rPr>
          <w:rFonts w:ascii="宋体" w:eastAsia="仿宋_GB2312" w:hAnsi="宋体"/>
          <w:sz w:val="32"/>
          <w:szCs w:val="32"/>
        </w:rPr>
      </w:pPr>
      <w:r>
        <w:rPr>
          <w:rFonts w:ascii="宋体" w:eastAsia="仿宋_GB2312" w:hAnsi="宋体" w:hint="eastAsia"/>
          <w:sz w:val="32"/>
          <w:szCs w:val="32"/>
        </w:rPr>
        <w:t>3.</w:t>
      </w:r>
      <w:r>
        <w:rPr>
          <w:rFonts w:ascii="宋体" w:eastAsia="仿宋_GB2312" w:hAnsi="宋体" w:hint="eastAsia"/>
          <w:sz w:val="32"/>
          <w:szCs w:val="32"/>
        </w:rPr>
        <w:t>不同类型地热田勘查重点。</w:t>
      </w:r>
    </w:p>
    <w:p w:rsidR="00580C67" w:rsidRDefault="00BB6215">
      <w:pPr>
        <w:widowControl/>
        <w:spacing w:beforeLines="50" w:before="156" w:afterLines="50" w:after="156"/>
        <w:ind w:firstLineChars="200" w:firstLine="643"/>
        <w:jc w:val="left"/>
        <w:rPr>
          <w:rFonts w:ascii="宋体" w:eastAsia="楷体_GB2312" w:hAnsi="宋体"/>
          <w:b/>
          <w:sz w:val="32"/>
          <w:szCs w:val="32"/>
        </w:rPr>
      </w:pPr>
      <w:r>
        <w:rPr>
          <w:rFonts w:ascii="宋体" w:eastAsia="楷体_GB2312" w:hAnsi="宋体"/>
          <w:b/>
          <w:sz w:val="32"/>
          <w:szCs w:val="32"/>
        </w:rPr>
        <w:t>（二）熟悉的内容</w:t>
      </w:r>
    </w:p>
    <w:p w:rsidR="00580C67" w:rsidRDefault="00BB6215">
      <w:pPr>
        <w:widowControl/>
        <w:spacing w:beforeLines="50" w:before="156"/>
        <w:ind w:firstLineChars="200" w:firstLine="640"/>
        <w:jc w:val="left"/>
        <w:rPr>
          <w:rFonts w:ascii="宋体" w:eastAsia="仿宋_GB2312" w:hAnsi="宋体"/>
          <w:sz w:val="32"/>
          <w:szCs w:val="32"/>
        </w:rPr>
      </w:pPr>
      <w:r>
        <w:rPr>
          <w:rFonts w:ascii="宋体" w:eastAsia="仿宋_GB2312" w:hAnsi="宋体" w:hint="eastAsia"/>
          <w:sz w:val="32"/>
          <w:szCs w:val="32"/>
        </w:rPr>
        <w:t>地热资源勘查工作程序。</w:t>
      </w:r>
    </w:p>
    <w:p w:rsidR="00580C67" w:rsidRDefault="00580C67">
      <w:pPr>
        <w:widowControl/>
        <w:spacing w:beforeLines="50" w:before="156"/>
        <w:ind w:firstLineChars="200" w:firstLine="640"/>
        <w:jc w:val="left"/>
        <w:rPr>
          <w:rFonts w:ascii="宋体" w:eastAsia="仿宋_GB2312" w:hAnsi="宋体"/>
          <w:sz w:val="32"/>
          <w:szCs w:val="32"/>
        </w:rPr>
      </w:pPr>
    </w:p>
    <w:p w:rsidR="00580C67" w:rsidRDefault="00BB6215">
      <w:pPr>
        <w:widowControl/>
        <w:snapToGrid w:val="0"/>
        <w:spacing w:beforeLines="100" w:before="312" w:line="360" w:lineRule="auto"/>
        <w:jc w:val="center"/>
        <w:rPr>
          <w:rFonts w:ascii="宋体" w:eastAsia="黑体" w:hAnsi="宋体" w:cs="宋体"/>
          <w:bCs/>
          <w:kern w:val="44"/>
          <w:sz w:val="32"/>
          <w:szCs w:val="32"/>
        </w:rPr>
      </w:pPr>
      <w:r>
        <w:rPr>
          <w:rFonts w:ascii="宋体" w:eastAsia="黑体" w:hAnsi="宋体" w:cs="宋体" w:hint="eastAsia"/>
          <w:bCs/>
          <w:kern w:val="44"/>
          <w:sz w:val="32"/>
          <w:szCs w:val="32"/>
        </w:rPr>
        <w:t>第三章</w:t>
      </w:r>
      <w:r>
        <w:rPr>
          <w:rFonts w:ascii="宋体" w:eastAsia="黑体" w:hAnsi="宋体" w:cs="宋体" w:hint="eastAsia"/>
          <w:bCs/>
          <w:kern w:val="44"/>
          <w:sz w:val="32"/>
          <w:szCs w:val="32"/>
        </w:rPr>
        <w:t xml:space="preserve">  </w:t>
      </w:r>
      <w:r>
        <w:rPr>
          <w:rFonts w:ascii="宋体" w:eastAsia="黑体" w:hAnsi="宋体" w:cs="宋体" w:hint="eastAsia"/>
          <w:bCs/>
          <w:kern w:val="44"/>
          <w:sz w:val="32"/>
          <w:szCs w:val="32"/>
        </w:rPr>
        <w:t>地热资源勘查技术方法</w:t>
      </w:r>
    </w:p>
    <w:p w:rsidR="00580C67" w:rsidRDefault="00BB6215">
      <w:pPr>
        <w:widowControl/>
        <w:spacing w:beforeLines="50" w:before="156" w:afterLines="50" w:after="156"/>
        <w:ind w:firstLineChars="200" w:firstLine="640"/>
        <w:jc w:val="left"/>
        <w:rPr>
          <w:rFonts w:ascii="宋体" w:eastAsia="黑体" w:hAnsi="宋体"/>
          <w:sz w:val="32"/>
          <w:szCs w:val="32"/>
        </w:rPr>
      </w:pPr>
      <w:r>
        <w:rPr>
          <w:rFonts w:ascii="宋体" w:eastAsia="黑体" w:hAnsi="宋体" w:hint="eastAsia"/>
          <w:sz w:val="32"/>
          <w:szCs w:val="32"/>
        </w:rPr>
        <w:t>一、考试目的</w:t>
      </w:r>
    </w:p>
    <w:p w:rsidR="00580C67" w:rsidRDefault="00BB6215">
      <w:pPr>
        <w:widowControl/>
        <w:spacing w:beforeLines="50" w:before="156"/>
        <w:ind w:firstLineChars="200" w:firstLine="640"/>
        <w:jc w:val="left"/>
        <w:rPr>
          <w:rFonts w:ascii="宋体" w:eastAsia="仿宋_GB2312" w:hAnsi="宋体"/>
          <w:sz w:val="32"/>
          <w:szCs w:val="32"/>
          <w:lang w:bidi="ar"/>
        </w:rPr>
      </w:pPr>
      <w:r>
        <w:rPr>
          <w:rFonts w:ascii="宋体" w:eastAsia="仿宋_GB2312" w:hAnsi="宋体" w:hint="eastAsia"/>
          <w:sz w:val="32"/>
          <w:szCs w:val="32"/>
          <w:lang w:bidi="ar"/>
        </w:rPr>
        <w:t>考查考生对地热遥感、地热地质调查、地球物理勘查、地球化学勘查、地热钻探、产能测试、动态监测等地热资源勘查技术方法及其应用的掌握、熟悉和了解程度。</w:t>
      </w:r>
    </w:p>
    <w:p w:rsidR="00580C67" w:rsidRDefault="00BB6215">
      <w:pPr>
        <w:widowControl/>
        <w:spacing w:beforeLines="50" w:before="156" w:afterLines="50" w:after="156"/>
        <w:ind w:firstLineChars="200" w:firstLine="640"/>
        <w:jc w:val="left"/>
        <w:rPr>
          <w:rFonts w:ascii="宋体" w:eastAsia="黑体" w:hAnsi="宋体"/>
          <w:sz w:val="32"/>
          <w:szCs w:val="32"/>
        </w:rPr>
      </w:pPr>
      <w:r>
        <w:rPr>
          <w:rFonts w:ascii="宋体" w:eastAsia="黑体" w:hAnsi="宋体" w:hint="eastAsia"/>
          <w:sz w:val="32"/>
          <w:szCs w:val="32"/>
        </w:rPr>
        <w:t>二、考试内容及要求</w:t>
      </w:r>
    </w:p>
    <w:p w:rsidR="00580C67" w:rsidRDefault="00BB6215">
      <w:pPr>
        <w:widowControl/>
        <w:spacing w:beforeLines="50" w:before="156" w:afterLines="50" w:after="156"/>
        <w:ind w:firstLineChars="200" w:firstLine="643"/>
        <w:jc w:val="left"/>
        <w:rPr>
          <w:rFonts w:ascii="宋体" w:eastAsia="楷体_GB2312" w:hAnsi="宋体"/>
          <w:b/>
          <w:sz w:val="32"/>
          <w:szCs w:val="32"/>
        </w:rPr>
      </w:pPr>
      <w:r>
        <w:rPr>
          <w:rFonts w:ascii="宋体" w:eastAsia="楷体_GB2312" w:hAnsi="宋体"/>
          <w:b/>
          <w:sz w:val="32"/>
          <w:szCs w:val="32"/>
        </w:rPr>
        <w:t>（一）掌握的内容</w:t>
      </w:r>
    </w:p>
    <w:p w:rsidR="00580C67" w:rsidRDefault="00BB6215">
      <w:pPr>
        <w:widowControl/>
        <w:spacing w:beforeLines="50" w:before="156"/>
        <w:ind w:firstLineChars="200" w:firstLine="640"/>
        <w:jc w:val="left"/>
        <w:rPr>
          <w:rFonts w:ascii="宋体" w:eastAsia="仿宋_GB2312" w:hAnsi="宋体"/>
          <w:sz w:val="32"/>
          <w:szCs w:val="32"/>
        </w:rPr>
      </w:pPr>
      <w:r>
        <w:rPr>
          <w:rFonts w:ascii="宋体" w:eastAsia="仿宋_GB2312" w:hAnsi="宋体" w:hint="eastAsia"/>
          <w:sz w:val="32"/>
          <w:szCs w:val="32"/>
        </w:rPr>
        <w:t>1.</w:t>
      </w:r>
      <w:r>
        <w:rPr>
          <w:rFonts w:ascii="宋体" w:eastAsia="仿宋_GB2312" w:hAnsi="宋体" w:hint="eastAsia"/>
          <w:sz w:val="32"/>
          <w:szCs w:val="32"/>
        </w:rPr>
        <w:t>地热遥感技术应用基础和技术要求；地热地质调查的主要方法、控制程度和技术要求。</w:t>
      </w:r>
    </w:p>
    <w:p w:rsidR="00580C67" w:rsidRDefault="00BB6215">
      <w:pPr>
        <w:widowControl/>
        <w:spacing w:beforeLines="50" w:before="156"/>
        <w:ind w:firstLineChars="200" w:firstLine="640"/>
        <w:jc w:val="left"/>
        <w:rPr>
          <w:rFonts w:ascii="宋体" w:eastAsia="仿宋_GB2312" w:hAnsi="宋体"/>
          <w:sz w:val="32"/>
          <w:szCs w:val="32"/>
        </w:rPr>
      </w:pPr>
      <w:r>
        <w:rPr>
          <w:rFonts w:ascii="宋体" w:eastAsia="仿宋_GB2312" w:hAnsi="宋体" w:hint="eastAsia"/>
          <w:sz w:val="32"/>
          <w:szCs w:val="32"/>
        </w:rPr>
        <w:lastRenderedPageBreak/>
        <w:t xml:space="preserve">2. </w:t>
      </w:r>
      <w:r>
        <w:rPr>
          <w:rFonts w:ascii="宋体" w:eastAsia="仿宋_GB2312" w:hAnsi="宋体" w:hint="eastAsia"/>
          <w:sz w:val="32"/>
          <w:szCs w:val="32"/>
        </w:rPr>
        <w:t>地球物理勘查方法与技术特点；地球物理方法选择及地质目标；地热水文地球化学勘查的分析方法；地热土壤地球化学勘查方法；地热地球化学勘查技术要求。</w:t>
      </w:r>
    </w:p>
    <w:p w:rsidR="00580C67" w:rsidRDefault="00BB6215">
      <w:pPr>
        <w:widowControl/>
        <w:spacing w:beforeLines="50" w:before="156"/>
        <w:ind w:firstLineChars="200" w:firstLine="640"/>
        <w:jc w:val="left"/>
        <w:rPr>
          <w:rFonts w:ascii="宋体" w:eastAsia="仿宋_GB2312" w:hAnsi="宋体"/>
          <w:sz w:val="32"/>
          <w:szCs w:val="32"/>
        </w:rPr>
      </w:pPr>
      <w:r>
        <w:rPr>
          <w:rFonts w:ascii="宋体" w:eastAsia="仿宋_GB2312" w:hAnsi="宋体" w:hint="eastAsia"/>
          <w:sz w:val="32"/>
          <w:szCs w:val="32"/>
        </w:rPr>
        <w:t>3.</w:t>
      </w:r>
      <w:r>
        <w:rPr>
          <w:rFonts w:ascii="宋体" w:eastAsia="仿宋_GB2312" w:hAnsi="宋体" w:hint="eastAsia"/>
          <w:sz w:val="32"/>
          <w:szCs w:val="32"/>
        </w:rPr>
        <w:t>地热井类型及井身结构；地热井钻进和成井工艺；地热钻探工程技术要求。</w:t>
      </w:r>
    </w:p>
    <w:p w:rsidR="00580C67" w:rsidRDefault="00BB6215">
      <w:pPr>
        <w:widowControl/>
        <w:spacing w:beforeLines="50" w:before="156"/>
        <w:ind w:firstLineChars="200" w:firstLine="640"/>
        <w:jc w:val="left"/>
        <w:rPr>
          <w:rFonts w:ascii="宋体" w:eastAsia="仿宋_GB2312" w:hAnsi="宋体"/>
          <w:sz w:val="32"/>
          <w:szCs w:val="32"/>
        </w:rPr>
      </w:pPr>
      <w:r>
        <w:rPr>
          <w:rFonts w:ascii="宋体" w:eastAsia="仿宋_GB2312" w:hAnsi="宋体" w:hint="eastAsia"/>
          <w:sz w:val="32"/>
          <w:szCs w:val="32"/>
        </w:rPr>
        <w:t>4.</w:t>
      </w:r>
      <w:r>
        <w:rPr>
          <w:rFonts w:ascii="宋体" w:eastAsia="仿宋_GB2312" w:hAnsi="宋体" w:hint="eastAsia"/>
          <w:sz w:val="32"/>
          <w:szCs w:val="32"/>
        </w:rPr>
        <w:t>产能测试概述；降压试验分类、参数测量和数据整理；回灌试验的作用、分类和技术要求；示踪剂选择和示踪试验设计。</w:t>
      </w:r>
    </w:p>
    <w:p w:rsidR="00580C67" w:rsidRDefault="00BB6215">
      <w:pPr>
        <w:widowControl/>
        <w:spacing w:beforeLines="50" w:before="156"/>
        <w:ind w:firstLineChars="200" w:firstLine="640"/>
        <w:jc w:val="left"/>
        <w:rPr>
          <w:rFonts w:ascii="宋体" w:eastAsia="仿宋_GB2312" w:hAnsi="宋体"/>
          <w:sz w:val="32"/>
          <w:szCs w:val="32"/>
        </w:rPr>
      </w:pPr>
      <w:r>
        <w:rPr>
          <w:rFonts w:ascii="宋体" w:eastAsia="仿宋_GB2312" w:hAnsi="宋体" w:hint="eastAsia"/>
          <w:sz w:val="32"/>
          <w:szCs w:val="32"/>
        </w:rPr>
        <w:t>5.</w:t>
      </w:r>
      <w:r>
        <w:rPr>
          <w:rFonts w:ascii="宋体" w:eastAsia="仿宋_GB2312" w:hAnsi="宋体" w:hint="eastAsia"/>
          <w:sz w:val="32"/>
          <w:szCs w:val="32"/>
        </w:rPr>
        <w:t>地热监测点分类及数据采集方式；地热监测点（网）布设及建设技术要求；地热开发利用监测范围和要求；地热资源评价要素监测范围和要求。</w:t>
      </w:r>
    </w:p>
    <w:p w:rsidR="00580C67" w:rsidRDefault="00BB6215">
      <w:pPr>
        <w:widowControl/>
        <w:spacing w:beforeLines="50" w:before="156" w:afterLines="50" w:after="156"/>
        <w:ind w:firstLineChars="200" w:firstLine="643"/>
        <w:jc w:val="left"/>
        <w:rPr>
          <w:rFonts w:ascii="宋体" w:eastAsia="楷体_GB2312" w:hAnsi="宋体"/>
          <w:b/>
          <w:sz w:val="32"/>
          <w:szCs w:val="32"/>
        </w:rPr>
      </w:pPr>
      <w:r>
        <w:rPr>
          <w:rFonts w:ascii="宋体" w:eastAsia="楷体_GB2312" w:hAnsi="宋体"/>
          <w:b/>
          <w:sz w:val="32"/>
          <w:szCs w:val="32"/>
        </w:rPr>
        <w:t>（二）熟悉的内容</w:t>
      </w:r>
    </w:p>
    <w:p w:rsidR="00580C67" w:rsidRDefault="00BB6215">
      <w:pPr>
        <w:widowControl/>
        <w:spacing w:beforeLines="50" w:before="156"/>
        <w:ind w:firstLineChars="200" w:firstLine="640"/>
        <w:jc w:val="left"/>
        <w:rPr>
          <w:rFonts w:ascii="宋体" w:eastAsia="仿宋_GB2312" w:hAnsi="宋体"/>
          <w:sz w:val="32"/>
          <w:szCs w:val="32"/>
        </w:rPr>
      </w:pPr>
      <w:r>
        <w:rPr>
          <w:rFonts w:ascii="宋体" w:eastAsia="仿宋_GB2312" w:hAnsi="宋体" w:hint="eastAsia"/>
          <w:sz w:val="32"/>
          <w:szCs w:val="32"/>
        </w:rPr>
        <w:t>1.</w:t>
      </w:r>
      <w:r>
        <w:rPr>
          <w:rFonts w:ascii="宋体" w:eastAsia="仿宋_GB2312" w:hAnsi="宋体" w:hint="eastAsia"/>
          <w:sz w:val="32"/>
          <w:szCs w:val="32"/>
        </w:rPr>
        <w:t>地球物理勘查工作程序与技术要求；地热气体地球化学勘查方法；地热地球化学勘查控制程度。</w:t>
      </w:r>
    </w:p>
    <w:p w:rsidR="00580C67" w:rsidRDefault="00BB6215">
      <w:pPr>
        <w:widowControl/>
        <w:spacing w:beforeLines="50" w:before="156"/>
        <w:ind w:firstLineChars="200" w:firstLine="640"/>
        <w:jc w:val="left"/>
        <w:rPr>
          <w:rFonts w:ascii="宋体" w:eastAsia="仿宋_GB2312" w:hAnsi="宋体"/>
          <w:sz w:val="32"/>
          <w:szCs w:val="32"/>
        </w:rPr>
      </w:pPr>
      <w:r>
        <w:rPr>
          <w:rFonts w:ascii="宋体" w:eastAsia="仿宋_GB2312" w:hAnsi="宋体" w:hint="eastAsia"/>
          <w:sz w:val="32"/>
          <w:szCs w:val="32"/>
        </w:rPr>
        <w:t>2.</w:t>
      </w:r>
      <w:r>
        <w:rPr>
          <w:rFonts w:ascii="宋体" w:eastAsia="仿宋_GB2312" w:hAnsi="宋体" w:hint="eastAsia"/>
          <w:sz w:val="32"/>
          <w:szCs w:val="32"/>
        </w:rPr>
        <w:t>地热</w:t>
      </w:r>
      <w:r>
        <w:rPr>
          <w:rFonts w:ascii="宋体" w:eastAsia="仿宋_GB2312" w:hAnsi="宋体"/>
          <w:sz w:val="32"/>
          <w:szCs w:val="32"/>
        </w:rPr>
        <w:t>钻探概述</w:t>
      </w:r>
      <w:r>
        <w:rPr>
          <w:rFonts w:ascii="宋体" w:eastAsia="仿宋_GB2312" w:hAnsi="宋体" w:hint="eastAsia"/>
          <w:sz w:val="32"/>
          <w:szCs w:val="32"/>
        </w:rPr>
        <w:t>和施工设计；钻井液；地热钻探控制程度。</w:t>
      </w:r>
    </w:p>
    <w:p w:rsidR="00580C67" w:rsidRDefault="00BB6215">
      <w:pPr>
        <w:widowControl/>
        <w:spacing w:beforeLines="50" w:before="156"/>
        <w:ind w:firstLineChars="200" w:firstLine="640"/>
        <w:jc w:val="left"/>
        <w:rPr>
          <w:rFonts w:ascii="宋体" w:eastAsia="仿宋_GB2312" w:hAnsi="宋体"/>
          <w:sz w:val="32"/>
          <w:szCs w:val="32"/>
        </w:rPr>
      </w:pPr>
      <w:r>
        <w:rPr>
          <w:rFonts w:ascii="宋体" w:eastAsia="仿宋_GB2312" w:hAnsi="宋体" w:hint="eastAsia"/>
          <w:sz w:val="32"/>
          <w:szCs w:val="32"/>
        </w:rPr>
        <w:t>3.</w:t>
      </w:r>
      <w:r>
        <w:rPr>
          <w:rFonts w:ascii="宋体" w:eastAsia="仿宋_GB2312" w:hAnsi="宋体" w:hint="eastAsia"/>
          <w:sz w:val="32"/>
          <w:szCs w:val="32"/>
        </w:rPr>
        <w:t>降压试验的要求；回灌试验部署原则与控制要求；回灌试验应用与研究。</w:t>
      </w:r>
    </w:p>
    <w:p w:rsidR="00580C67" w:rsidRDefault="00BB6215">
      <w:pPr>
        <w:widowControl/>
        <w:spacing w:beforeLines="50" w:before="156"/>
        <w:ind w:firstLineChars="200" w:firstLine="640"/>
        <w:jc w:val="left"/>
        <w:rPr>
          <w:rFonts w:ascii="宋体" w:eastAsia="仿宋_GB2312" w:hAnsi="宋体"/>
          <w:sz w:val="32"/>
          <w:szCs w:val="32"/>
        </w:rPr>
      </w:pPr>
      <w:r>
        <w:rPr>
          <w:rFonts w:ascii="宋体" w:eastAsia="仿宋_GB2312" w:hAnsi="宋体" w:hint="eastAsia"/>
          <w:sz w:val="32"/>
          <w:szCs w:val="32"/>
        </w:rPr>
        <w:t>4.</w:t>
      </w:r>
      <w:r>
        <w:rPr>
          <w:rFonts w:ascii="宋体" w:eastAsia="仿宋_GB2312" w:hAnsi="宋体" w:hint="eastAsia"/>
          <w:sz w:val="32"/>
          <w:szCs w:val="32"/>
        </w:rPr>
        <w:t>动态监测的目的、原则和要求；地</w:t>
      </w:r>
      <w:r>
        <w:rPr>
          <w:rFonts w:ascii="宋体" w:eastAsia="仿宋_GB2312" w:hAnsi="宋体" w:hint="eastAsia"/>
          <w:sz w:val="32"/>
          <w:szCs w:val="32"/>
        </w:rPr>
        <w:t>质环境监测范围和要求。</w:t>
      </w:r>
    </w:p>
    <w:p w:rsidR="00580C67" w:rsidRDefault="00BB6215">
      <w:pPr>
        <w:widowControl/>
        <w:spacing w:beforeLines="50" w:before="156" w:afterLines="50" w:after="156"/>
        <w:ind w:firstLineChars="200" w:firstLine="643"/>
        <w:jc w:val="left"/>
        <w:rPr>
          <w:rFonts w:ascii="宋体" w:eastAsia="楷体_GB2312" w:hAnsi="宋体"/>
          <w:b/>
          <w:sz w:val="32"/>
          <w:szCs w:val="32"/>
        </w:rPr>
      </w:pPr>
      <w:r>
        <w:rPr>
          <w:rFonts w:ascii="宋体" w:eastAsia="楷体_GB2312" w:hAnsi="宋体"/>
          <w:b/>
          <w:sz w:val="32"/>
          <w:szCs w:val="32"/>
        </w:rPr>
        <w:lastRenderedPageBreak/>
        <w:t>（三）了解的内容</w:t>
      </w:r>
    </w:p>
    <w:p w:rsidR="00580C67" w:rsidRDefault="00BB6215">
      <w:pPr>
        <w:widowControl/>
        <w:spacing w:beforeLines="50" w:before="156"/>
        <w:ind w:firstLineChars="200" w:firstLine="640"/>
        <w:jc w:val="left"/>
        <w:rPr>
          <w:rFonts w:ascii="宋体" w:eastAsia="仿宋_GB2312" w:hAnsi="宋体"/>
          <w:sz w:val="32"/>
          <w:szCs w:val="32"/>
        </w:rPr>
      </w:pPr>
      <w:r>
        <w:rPr>
          <w:rFonts w:ascii="宋体" w:eastAsia="仿宋_GB2312" w:hAnsi="宋体" w:hint="eastAsia"/>
          <w:sz w:val="32"/>
          <w:szCs w:val="32"/>
        </w:rPr>
        <w:t>1.</w:t>
      </w:r>
      <w:r>
        <w:rPr>
          <w:rFonts w:ascii="宋体" w:eastAsia="仿宋_GB2312" w:hAnsi="宋体" w:hint="eastAsia"/>
          <w:sz w:val="32"/>
          <w:szCs w:val="32"/>
        </w:rPr>
        <w:t>地热岩石和生物地球化学勘查方法。</w:t>
      </w:r>
    </w:p>
    <w:p w:rsidR="00580C67" w:rsidRDefault="00BB6215">
      <w:pPr>
        <w:widowControl/>
        <w:spacing w:beforeLines="50" w:before="156"/>
        <w:ind w:firstLineChars="200" w:firstLine="640"/>
        <w:jc w:val="left"/>
        <w:rPr>
          <w:rFonts w:ascii="宋体" w:eastAsia="仿宋_GB2312" w:hAnsi="宋体"/>
          <w:sz w:val="32"/>
          <w:szCs w:val="32"/>
        </w:rPr>
      </w:pPr>
      <w:r>
        <w:rPr>
          <w:rFonts w:ascii="宋体" w:eastAsia="仿宋_GB2312" w:hAnsi="宋体" w:hint="eastAsia"/>
          <w:sz w:val="32"/>
          <w:szCs w:val="32"/>
        </w:rPr>
        <w:t>2.</w:t>
      </w:r>
      <w:r>
        <w:rPr>
          <w:rFonts w:ascii="宋体" w:eastAsia="仿宋_GB2312" w:hAnsi="宋体" w:hint="eastAsia"/>
          <w:sz w:val="32"/>
          <w:szCs w:val="32"/>
        </w:rPr>
        <w:t>地热井录井和测井。</w:t>
      </w:r>
    </w:p>
    <w:p w:rsidR="00580C67" w:rsidRDefault="00BB6215">
      <w:pPr>
        <w:widowControl/>
        <w:spacing w:beforeLines="50" w:before="156"/>
        <w:ind w:firstLineChars="200" w:firstLine="640"/>
        <w:jc w:val="left"/>
        <w:rPr>
          <w:rFonts w:ascii="宋体" w:eastAsia="仿宋_GB2312" w:hAnsi="宋体"/>
          <w:sz w:val="32"/>
          <w:szCs w:val="32"/>
        </w:rPr>
      </w:pPr>
      <w:r>
        <w:rPr>
          <w:rFonts w:ascii="宋体" w:eastAsia="仿宋_GB2312" w:hAnsi="宋体" w:hint="eastAsia"/>
          <w:sz w:val="32"/>
          <w:szCs w:val="32"/>
        </w:rPr>
        <w:t>3.</w:t>
      </w:r>
      <w:r>
        <w:rPr>
          <w:rFonts w:ascii="宋体" w:eastAsia="仿宋_GB2312" w:hAnsi="宋体" w:hint="eastAsia"/>
          <w:sz w:val="32"/>
          <w:szCs w:val="32"/>
        </w:rPr>
        <w:t>降压试验设备；放喷试验；示踪试验概述与实施。</w:t>
      </w:r>
    </w:p>
    <w:p w:rsidR="00580C67" w:rsidRDefault="00BB6215">
      <w:pPr>
        <w:widowControl/>
        <w:spacing w:beforeLines="50" w:before="156"/>
        <w:ind w:firstLineChars="200" w:firstLine="640"/>
        <w:jc w:val="left"/>
        <w:rPr>
          <w:rFonts w:ascii="宋体" w:eastAsia="仿宋_GB2312" w:hAnsi="宋体"/>
          <w:sz w:val="32"/>
          <w:szCs w:val="32"/>
        </w:rPr>
      </w:pPr>
      <w:r>
        <w:rPr>
          <w:rFonts w:ascii="宋体" w:eastAsia="仿宋_GB2312" w:hAnsi="宋体" w:hint="eastAsia"/>
          <w:sz w:val="32"/>
          <w:szCs w:val="32"/>
        </w:rPr>
        <w:t>4.</w:t>
      </w:r>
      <w:r>
        <w:rPr>
          <w:rFonts w:ascii="宋体" w:eastAsia="仿宋_GB2312" w:hAnsi="宋体" w:hint="eastAsia"/>
          <w:sz w:val="32"/>
          <w:szCs w:val="32"/>
        </w:rPr>
        <w:t>地热监测信息管理平台；监测数据处理分析及成果报告编制。</w:t>
      </w:r>
    </w:p>
    <w:p w:rsidR="00580C67" w:rsidRDefault="00580C67">
      <w:pPr>
        <w:snapToGrid w:val="0"/>
        <w:spacing w:line="360" w:lineRule="auto"/>
        <w:ind w:firstLineChars="200" w:firstLine="480"/>
        <w:rPr>
          <w:rFonts w:ascii="Times New Roman" w:hAnsi="Times New Roman" w:cs="Times New Roman"/>
          <w:sz w:val="24"/>
          <w:szCs w:val="21"/>
        </w:rPr>
      </w:pPr>
    </w:p>
    <w:p w:rsidR="00580C67" w:rsidRDefault="00BB6215">
      <w:pPr>
        <w:widowControl/>
        <w:snapToGrid w:val="0"/>
        <w:spacing w:beforeLines="100" w:before="312" w:line="360" w:lineRule="auto"/>
        <w:jc w:val="center"/>
        <w:rPr>
          <w:rFonts w:ascii="宋体" w:eastAsia="黑体" w:hAnsi="宋体" w:cs="宋体"/>
          <w:bCs/>
          <w:kern w:val="44"/>
          <w:sz w:val="32"/>
          <w:szCs w:val="32"/>
        </w:rPr>
      </w:pPr>
      <w:r>
        <w:rPr>
          <w:rFonts w:ascii="宋体" w:eastAsia="黑体" w:hAnsi="宋体" w:cs="宋体" w:hint="eastAsia"/>
          <w:bCs/>
          <w:kern w:val="44"/>
          <w:sz w:val="32"/>
          <w:szCs w:val="32"/>
        </w:rPr>
        <w:t>第四章</w:t>
      </w:r>
      <w:r>
        <w:rPr>
          <w:rFonts w:ascii="宋体" w:eastAsia="黑体" w:hAnsi="宋体" w:cs="宋体" w:hint="eastAsia"/>
          <w:bCs/>
          <w:kern w:val="44"/>
          <w:sz w:val="32"/>
          <w:szCs w:val="32"/>
        </w:rPr>
        <w:t xml:space="preserve">  </w:t>
      </w:r>
      <w:r>
        <w:rPr>
          <w:rFonts w:ascii="宋体" w:eastAsia="黑体" w:hAnsi="宋体" w:cs="宋体" w:hint="eastAsia"/>
          <w:bCs/>
          <w:kern w:val="44"/>
          <w:sz w:val="32"/>
          <w:szCs w:val="32"/>
        </w:rPr>
        <w:t>地热资源储量估算与评价</w:t>
      </w:r>
    </w:p>
    <w:p w:rsidR="00580C67" w:rsidRDefault="00BB6215">
      <w:pPr>
        <w:widowControl/>
        <w:spacing w:beforeLines="50" w:before="156" w:afterLines="50" w:after="156"/>
        <w:ind w:firstLineChars="200" w:firstLine="640"/>
        <w:jc w:val="left"/>
        <w:rPr>
          <w:rFonts w:ascii="宋体" w:eastAsia="黑体" w:hAnsi="宋体"/>
          <w:sz w:val="32"/>
          <w:szCs w:val="32"/>
        </w:rPr>
      </w:pPr>
      <w:r>
        <w:rPr>
          <w:rFonts w:ascii="宋体" w:eastAsia="黑体" w:hAnsi="宋体" w:hint="eastAsia"/>
          <w:sz w:val="32"/>
          <w:szCs w:val="32"/>
        </w:rPr>
        <w:t>一、考试目的</w:t>
      </w:r>
    </w:p>
    <w:p w:rsidR="00580C67" w:rsidRDefault="00BB6215">
      <w:pPr>
        <w:widowControl/>
        <w:spacing w:beforeLines="50" w:before="156"/>
        <w:ind w:firstLineChars="200" w:firstLine="640"/>
        <w:jc w:val="left"/>
        <w:rPr>
          <w:rFonts w:ascii="宋体" w:eastAsia="仿宋_GB2312" w:hAnsi="宋体"/>
          <w:sz w:val="32"/>
          <w:szCs w:val="32"/>
          <w:lang w:bidi="ar"/>
        </w:rPr>
      </w:pPr>
      <w:r>
        <w:rPr>
          <w:rFonts w:ascii="宋体" w:eastAsia="仿宋_GB2312" w:hAnsi="宋体" w:hint="eastAsia"/>
          <w:sz w:val="32"/>
          <w:szCs w:val="32"/>
          <w:lang w:bidi="ar"/>
        </w:rPr>
        <w:t>考查考生对地热资源储量估算与可靠性评价、地热流体质量评价、地热资源开发利用评价中基本概念和基本方法的掌握、熟悉和了解程度。</w:t>
      </w:r>
    </w:p>
    <w:p w:rsidR="00580C67" w:rsidRDefault="00BB6215">
      <w:pPr>
        <w:widowControl/>
        <w:spacing w:beforeLines="50" w:before="156" w:afterLines="50" w:after="156"/>
        <w:ind w:firstLineChars="200" w:firstLine="640"/>
        <w:jc w:val="left"/>
        <w:rPr>
          <w:rFonts w:ascii="宋体" w:eastAsia="黑体" w:hAnsi="宋体"/>
          <w:sz w:val="32"/>
          <w:szCs w:val="32"/>
        </w:rPr>
      </w:pPr>
      <w:r>
        <w:rPr>
          <w:rFonts w:ascii="宋体" w:eastAsia="黑体" w:hAnsi="宋体" w:hint="eastAsia"/>
          <w:sz w:val="32"/>
          <w:szCs w:val="32"/>
        </w:rPr>
        <w:t>二、考试内容及要求</w:t>
      </w:r>
    </w:p>
    <w:p w:rsidR="00580C67" w:rsidRDefault="00BB6215">
      <w:pPr>
        <w:widowControl/>
        <w:spacing w:beforeLines="50" w:before="156" w:afterLines="50" w:after="156"/>
        <w:ind w:firstLineChars="200" w:firstLine="643"/>
        <w:jc w:val="left"/>
        <w:rPr>
          <w:rFonts w:ascii="宋体" w:eastAsia="楷体_GB2312" w:hAnsi="宋体"/>
          <w:b/>
          <w:sz w:val="32"/>
          <w:szCs w:val="32"/>
        </w:rPr>
      </w:pPr>
      <w:r>
        <w:rPr>
          <w:rFonts w:ascii="宋体" w:eastAsia="楷体_GB2312" w:hAnsi="宋体"/>
          <w:b/>
          <w:sz w:val="32"/>
          <w:szCs w:val="32"/>
        </w:rPr>
        <w:t>（一）掌握的内容</w:t>
      </w:r>
    </w:p>
    <w:p w:rsidR="00580C67" w:rsidRDefault="00BB6215">
      <w:pPr>
        <w:widowControl/>
        <w:spacing w:beforeLines="50" w:before="156"/>
        <w:ind w:firstLineChars="200" w:firstLine="640"/>
        <w:jc w:val="left"/>
        <w:rPr>
          <w:rFonts w:ascii="宋体" w:eastAsia="仿宋_GB2312" w:hAnsi="宋体"/>
          <w:sz w:val="32"/>
          <w:szCs w:val="32"/>
        </w:rPr>
      </w:pPr>
      <w:r>
        <w:rPr>
          <w:rFonts w:ascii="宋体" w:eastAsia="仿宋_GB2312" w:hAnsi="宋体" w:hint="eastAsia"/>
          <w:sz w:val="32"/>
          <w:szCs w:val="32"/>
        </w:rPr>
        <w:t>1.</w:t>
      </w:r>
      <w:r>
        <w:rPr>
          <w:rFonts w:ascii="宋体" w:eastAsia="仿宋_GB2312" w:hAnsi="宋体" w:hint="eastAsia"/>
          <w:sz w:val="32"/>
          <w:szCs w:val="32"/>
        </w:rPr>
        <w:t>地热资源储量基本概念、分类分级、估算要求以及估算参数的取值方法。</w:t>
      </w:r>
    </w:p>
    <w:p w:rsidR="00580C67" w:rsidRDefault="00BB6215">
      <w:pPr>
        <w:widowControl/>
        <w:spacing w:beforeLines="50" w:before="156"/>
        <w:ind w:firstLineChars="200" w:firstLine="640"/>
        <w:jc w:val="left"/>
        <w:rPr>
          <w:rFonts w:ascii="宋体" w:eastAsia="仿宋_GB2312" w:hAnsi="宋体"/>
          <w:sz w:val="32"/>
          <w:szCs w:val="32"/>
        </w:rPr>
      </w:pPr>
      <w:r>
        <w:rPr>
          <w:rFonts w:ascii="宋体" w:eastAsia="仿宋_GB2312" w:hAnsi="宋体" w:hint="eastAsia"/>
          <w:sz w:val="32"/>
          <w:szCs w:val="32"/>
        </w:rPr>
        <w:t>2.</w:t>
      </w:r>
      <w:r>
        <w:rPr>
          <w:rFonts w:ascii="宋体" w:eastAsia="仿宋_GB2312" w:hAnsi="宋体" w:hint="eastAsia"/>
          <w:sz w:val="32"/>
          <w:szCs w:val="32"/>
        </w:rPr>
        <w:t>降压试验</w:t>
      </w:r>
      <w:r>
        <w:rPr>
          <w:rFonts w:ascii="宋体" w:eastAsia="仿宋_GB2312" w:hAnsi="宋体" w:hint="eastAsia"/>
          <w:sz w:val="32"/>
          <w:szCs w:val="32"/>
        </w:rPr>
        <w:t>Q-s</w:t>
      </w:r>
      <w:r>
        <w:rPr>
          <w:rFonts w:ascii="宋体" w:eastAsia="仿宋_GB2312" w:hAnsi="宋体" w:hint="eastAsia"/>
          <w:sz w:val="32"/>
          <w:szCs w:val="32"/>
        </w:rPr>
        <w:t>曲线法、热储法、地表热流量法、解析法、比拟法、经验系数法等常用储量估算方法的基本原理和估算步骤。</w:t>
      </w:r>
    </w:p>
    <w:p w:rsidR="00580C67" w:rsidRDefault="00BB6215">
      <w:pPr>
        <w:widowControl/>
        <w:spacing w:beforeLines="50" w:before="156"/>
        <w:ind w:firstLineChars="200" w:firstLine="640"/>
        <w:jc w:val="left"/>
        <w:rPr>
          <w:rFonts w:ascii="宋体" w:eastAsia="仿宋_GB2312" w:hAnsi="宋体"/>
          <w:sz w:val="32"/>
          <w:szCs w:val="32"/>
        </w:rPr>
      </w:pPr>
      <w:r>
        <w:rPr>
          <w:rFonts w:ascii="宋体" w:eastAsia="仿宋_GB2312" w:hAnsi="宋体" w:hint="eastAsia"/>
          <w:sz w:val="32"/>
          <w:szCs w:val="32"/>
        </w:rPr>
        <w:lastRenderedPageBreak/>
        <w:t>3.</w:t>
      </w:r>
      <w:r>
        <w:rPr>
          <w:rFonts w:ascii="宋体" w:eastAsia="仿宋_GB2312" w:hAnsi="宋体" w:hint="eastAsia"/>
          <w:sz w:val="32"/>
          <w:szCs w:val="32"/>
        </w:rPr>
        <w:t>地热单井可靠性评价方法。</w:t>
      </w:r>
    </w:p>
    <w:p w:rsidR="00580C67" w:rsidRDefault="00BB6215">
      <w:pPr>
        <w:widowControl/>
        <w:spacing w:beforeLines="50" w:before="156"/>
        <w:ind w:firstLineChars="200" w:firstLine="640"/>
        <w:jc w:val="left"/>
        <w:rPr>
          <w:rFonts w:ascii="宋体" w:eastAsia="仿宋_GB2312" w:hAnsi="宋体"/>
          <w:sz w:val="32"/>
          <w:szCs w:val="32"/>
        </w:rPr>
      </w:pPr>
      <w:r>
        <w:rPr>
          <w:rFonts w:ascii="宋体" w:eastAsia="仿宋_GB2312" w:hAnsi="宋体" w:hint="eastAsia"/>
          <w:sz w:val="32"/>
          <w:szCs w:val="32"/>
        </w:rPr>
        <w:t>4.</w:t>
      </w:r>
      <w:r>
        <w:rPr>
          <w:rFonts w:ascii="宋体" w:eastAsia="仿宋_GB2312" w:hAnsi="宋体" w:hint="eastAsia"/>
          <w:sz w:val="32"/>
          <w:szCs w:val="32"/>
        </w:rPr>
        <w:t>地热流体的不同用途、腐蚀性与结垢评价方法。</w:t>
      </w:r>
    </w:p>
    <w:p w:rsidR="00580C67" w:rsidRDefault="00BB6215">
      <w:pPr>
        <w:widowControl/>
        <w:spacing w:beforeLines="50" w:before="156"/>
        <w:ind w:firstLineChars="200" w:firstLine="640"/>
        <w:jc w:val="left"/>
        <w:rPr>
          <w:rFonts w:ascii="宋体" w:eastAsia="仿宋_GB2312" w:hAnsi="宋体"/>
          <w:sz w:val="32"/>
          <w:szCs w:val="32"/>
        </w:rPr>
      </w:pPr>
      <w:r>
        <w:rPr>
          <w:rFonts w:ascii="宋体" w:eastAsia="仿宋_GB2312" w:hAnsi="宋体" w:hint="eastAsia"/>
          <w:sz w:val="32"/>
          <w:szCs w:val="32"/>
        </w:rPr>
        <w:t>5.</w:t>
      </w:r>
      <w:r>
        <w:rPr>
          <w:rFonts w:ascii="宋体" w:eastAsia="仿宋_GB2312" w:hAnsi="宋体" w:hint="eastAsia"/>
          <w:sz w:val="32"/>
          <w:szCs w:val="32"/>
        </w:rPr>
        <w:t>地热资源开发可行性和开发利用环境影响评价方法。</w:t>
      </w:r>
    </w:p>
    <w:p w:rsidR="00580C67" w:rsidRDefault="00BB6215">
      <w:pPr>
        <w:widowControl/>
        <w:spacing w:beforeLines="50" w:before="156" w:afterLines="50" w:after="156"/>
        <w:ind w:firstLineChars="200" w:firstLine="643"/>
        <w:jc w:val="left"/>
        <w:rPr>
          <w:rFonts w:ascii="宋体" w:eastAsia="楷体_GB2312" w:hAnsi="宋体"/>
          <w:b/>
          <w:sz w:val="32"/>
          <w:szCs w:val="32"/>
        </w:rPr>
      </w:pPr>
      <w:r>
        <w:rPr>
          <w:rFonts w:ascii="宋体" w:eastAsia="楷体_GB2312" w:hAnsi="宋体"/>
          <w:b/>
          <w:sz w:val="32"/>
          <w:szCs w:val="32"/>
        </w:rPr>
        <w:t>（二）熟悉的内容</w:t>
      </w:r>
    </w:p>
    <w:p w:rsidR="00580C67" w:rsidRDefault="00BB6215">
      <w:pPr>
        <w:widowControl/>
        <w:spacing w:beforeLines="50" w:before="156"/>
        <w:ind w:firstLineChars="200" w:firstLine="640"/>
        <w:jc w:val="left"/>
        <w:rPr>
          <w:rFonts w:ascii="宋体" w:eastAsia="仿宋_GB2312" w:hAnsi="宋体"/>
          <w:sz w:val="32"/>
          <w:szCs w:val="32"/>
        </w:rPr>
      </w:pPr>
      <w:r>
        <w:rPr>
          <w:rFonts w:ascii="宋体" w:eastAsia="仿宋_GB2312" w:hAnsi="宋体" w:hint="eastAsia"/>
          <w:sz w:val="32"/>
          <w:szCs w:val="32"/>
        </w:rPr>
        <w:t>1.</w:t>
      </w:r>
      <w:r>
        <w:rPr>
          <w:rFonts w:ascii="宋体" w:eastAsia="仿宋_GB2312" w:hAnsi="宋体" w:hint="eastAsia"/>
          <w:sz w:val="32"/>
          <w:szCs w:val="32"/>
        </w:rPr>
        <w:t>地热田可靠性评价方法。</w:t>
      </w:r>
    </w:p>
    <w:p w:rsidR="00580C67" w:rsidRDefault="00BB6215">
      <w:pPr>
        <w:widowControl/>
        <w:spacing w:beforeLines="50" w:before="156"/>
        <w:ind w:firstLineChars="200" w:firstLine="640"/>
        <w:jc w:val="left"/>
        <w:rPr>
          <w:rFonts w:ascii="宋体" w:eastAsia="仿宋_GB2312" w:hAnsi="宋体"/>
          <w:sz w:val="32"/>
          <w:szCs w:val="32"/>
        </w:rPr>
      </w:pPr>
      <w:r>
        <w:rPr>
          <w:rFonts w:ascii="宋体" w:eastAsia="仿宋_GB2312" w:hAnsi="宋体" w:hint="eastAsia"/>
          <w:sz w:val="32"/>
          <w:szCs w:val="32"/>
        </w:rPr>
        <w:t>2.</w:t>
      </w:r>
      <w:r>
        <w:rPr>
          <w:rFonts w:ascii="宋体" w:eastAsia="仿宋_GB2312" w:hAnsi="宋体" w:hint="eastAsia"/>
          <w:sz w:val="32"/>
          <w:szCs w:val="32"/>
        </w:rPr>
        <w:t>地热流体有用矿物组分评价方法。</w:t>
      </w:r>
    </w:p>
    <w:p w:rsidR="00580C67" w:rsidRDefault="00BB6215">
      <w:pPr>
        <w:widowControl/>
        <w:spacing w:beforeLines="50" w:before="156" w:afterLines="50" w:after="156"/>
        <w:ind w:firstLineChars="200" w:firstLine="643"/>
        <w:jc w:val="left"/>
        <w:rPr>
          <w:rFonts w:ascii="宋体" w:eastAsia="楷体_GB2312" w:hAnsi="宋体"/>
          <w:b/>
          <w:sz w:val="32"/>
          <w:szCs w:val="32"/>
        </w:rPr>
      </w:pPr>
      <w:r>
        <w:rPr>
          <w:rFonts w:ascii="宋体" w:eastAsia="楷体_GB2312" w:hAnsi="宋体"/>
          <w:b/>
          <w:sz w:val="32"/>
          <w:szCs w:val="32"/>
        </w:rPr>
        <w:t>（三）了解的内容</w:t>
      </w:r>
    </w:p>
    <w:p w:rsidR="00580C67" w:rsidRDefault="00BB6215">
      <w:pPr>
        <w:widowControl/>
        <w:spacing w:beforeLines="50" w:before="156"/>
        <w:ind w:firstLineChars="200" w:firstLine="640"/>
        <w:jc w:val="left"/>
        <w:rPr>
          <w:rFonts w:ascii="宋体" w:eastAsia="仿宋_GB2312" w:hAnsi="宋体"/>
          <w:sz w:val="32"/>
          <w:szCs w:val="32"/>
        </w:rPr>
      </w:pPr>
      <w:r>
        <w:rPr>
          <w:rFonts w:ascii="宋体" w:eastAsia="仿宋_GB2312" w:hAnsi="宋体" w:hint="eastAsia"/>
          <w:sz w:val="32"/>
          <w:szCs w:val="32"/>
        </w:rPr>
        <w:t>1.</w:t>
      </w:r>
      <w:r>
        <w:rPr>
          <w:rFonts w:ascii="宋体" w:eastAsia="仿宋_GB2312" w:hAnsi="宋体" w:hint="eastAsia"/>
          <w:sz w:val="32"/>
          <w:szCs w:val="32"/>
        </w:rPr>
        <w:t>储量估算方法中统计分析法、数值模型法和生产试验法的基本原理。</w:t>
      </w:r>
    </w:p>
    <w:p w:rsidR="00580C67" w:rsidRDefault="00BB6215">
      <w:pPr>
        <w:widowControl/>
        <w:spacing w:beforeLines="50" w:before="156"/>
        <w:ind w:firstLineChars="200" w:firstLine="640"/>
        <w:jc w:val="left"/>
        <w:rPr>
          <w:rFonts w:ascii="宋体" w:eastAsia="仿宋_GB2312" w:hAnsi="宋体"/>
          <w:sz w:val="32"/>
          <w:szCs w:val="32"/>
        </w:rPr>
      </w:pPr>
      <w:r>
        <w:rPr>
          <w:rFonts w:ascii="宋体" w:eastAsia="仿宋_GB2312" w:hAnsi="宋体" w:hint="eastAsia"/>
          <w:sz w:val="32"/>
          <w:szCs w:val="32"/>
        </w:rPr>
        <w:t>2.</w:t>
      </w:r>
      <w:r>
        <w:rPr>
          <w:rFonts w:ascii="宋体" w:eastAsia="仿宋_GB2312" w:hAnsi="宋体" w:hint="eastAsia"/>
          <w:sz w:val="32"/>
          <w:szCs w:val="32"/>
        </w:rPr>
        <w:t>地热资源开发利用现状与潜力评价、地热资源综合开发利用评价。</w:t>
      </w:r>
    </w:p>
    <w:p w:rsidR="00580C67" w:rsidRDefault="00580C67">
      <w:pPr>
        <w:snapToGrid w:val="0"/>
        <w:spacing w:line="360" w:lineRule="auto"/>
        <w:ind w:firstLineChars="200" w:firstLine="420"/>
        <w:rPr>
          <w:rFonts w:ascii="Times New Roman" w:hAnsi="Times New Roman" w:cs="Times New Roman"/>
          <w:szCs w:val="21"/>
        </w:rPr>
      </w:pPr>
    </w:p>
    <w:p w:rsidR="00580C67" w:rsidRDefault="00BB6215">
      <w:pPr>
        <w:widowControl/>
        <w:snapToGrid w:val="0"/>
        <w:spacing w:beforeLines="100" w:before="312" w:line="360" w:lineRule="auto"/>
        <w:jc w:val="center"/>
        <w:rPr>
          <w:rFonts w:ascii="宋体" w:eastAsia="黑体" w:hAnsi="宋体" w:cs="宋体"/>
          <w:bCs/>
          <w:kern w:val="44"/>
          <w:sz w:val="32"/>
          <w:szCs w:val="32"/>
        </w:rPr>
      </w:pPr>
      <w:r>
        <w:rPr>
          <w:rFonts w:ascii="宋体" w:eastAsia="黑体" w:hAnsi="宋体" w:cs="宋体" w:hint="eastAsia"/>
          <w:bCs/>
          <w:kern w:val="44"/>
          <w:sz w:val="32"/>
          <w:szCs w:val="32"/>
        </w:rPr>
        <w:t>第五章</w:t>
      </w:r>
      <w:r>
        <w:rPr>
          <w:rFonts w:ascii="宋体" w:eastAsia="黑体" w:hAnsi="宋体" w:cs="宋体" w:hint="eastAsia"/>
          <w:bCs/>
          <w:kern w:val="44"/>
          <w:sz w:val="32"/>
          <w:szCs w:val="32"/>
        </w:rPr>
        <w:t xml:space="preserve">  </w:t>
      </w:r>
      <w:r>
        <w:rPr>
          <w:rFonts w:ascii="宋体" w:eastAsia="黑体" w:hAnsi="宋体" w:cs="宋体" w:hint="eastAsia"/>
          <w:bCs/>
          <w:kern w:val="44"/>
          <w:sz w:val="32"/>
          <w:szCs w:val="32"/>
        </w:rPr>
        <w:t>资料整理与报告编制</w:t>
      </w:r>
    </w:p>
    <w:p w:rsidR="00580C67" w:rsidRDefault="00BB6215">
      <w:pPr>
        <w:widowControl/>
        <w:spacing w:beforeLines="50" w:before="156" w:afterLines="50" w:after="156"/>
        <w:ind w:firstLineChars="200" w:firstLine="640"/>
        <w:jc w:val="left"/>
        <w:rPr>
          <w:rFonts w:ascii="宋体" w:eastAsia="黑体" w:hAnsi="宋体"/>
          <w:sz w:val="32"/>
          <w:szCs w:val="32"/>
        </w:rPr>
      </w:pPr>
      <w:r>
        <w:rPr>
          <w:rFonts w:ascii="宋体" w:eastAsia="黑体" w:hAnsi="宋体" w:hint="eastAsia"/>
          <w:sz w:val="32"/>
          <w:szCs w:val="32"/>
        </w:rPr>
        <w:t>一、考试目的</w:t>
      </w:r>
    </w:p>
    <w:p w:rsidR="00580C67" w:rsidRDefault="00BB6215">
      <w:pPr>
        <w:widowControl/>
        <w:spacing w:beforeLines="50" w:before="156"/>
        <w:ind w:firstLineChars="200" w:firstLine="640"/>
        <w:jc w:val="left"/>
        <w:rPr>
          <w:rFonts w:ascii="宋体" w:eastAsia="仿宋_GB2312" w:hAnsi="宋体"/>
          <w:sz w:val="32"/>
          <w:szCs w:val="32"/>
          <w:lang w:bidi="ar"/>
        </w:rPr>
      </w:pPr>
      <w:r>
        <w:rPr>
          <w:rFonts w:ascii="宋体" w:eastAsia="仿宋_GB2312" w:hAnsi="宋体" w:hint="eastAsia"/>
          <w:sz w:val="32"/>
          <w:szCs w:val="32"/>
          <w:lang w:bidi="ar"/>
        </w:rPr>
        <w:t>考查考生对地热资源勘查实施方案、单井地热资源勘查报告、地热田（区）地热资源勘查报告的主要内容和附图附表附件要求的掌握程度。</w:t>
      </w:r>
    </w:p>
    <w:p w:rsidR="00580C67" w:rsidRDefault="00BB6215">
      <w:pPr>
        <w:widowControl/>
        <w:spacing w:beforeLines="50" w:before="156" w:afterLines="50" w:after="156"/>
        <w:ind w:firstLineChars="200" w:firstLine="640"/>
        <w:jc w:val="left"/>
        <w:rPr>
          <w:rFonts w:ascii="宋体" w:eastAsia="黑体" w:hAnsi="宋体"/>
          <w:sz w:val="32"/>
          <w:szCs w:val="32"/>
        </w:rPr>
      </w:pPr>
      <w:r>
        <w:rPr>
          <w:rFonts w:ascii="宋体" w:eastAsia="黑体" w:hAnsi="宋体" w:hint="eastAsia"/>
          <w:sz w:val="32"/>
          <w:szCs w:val="32"/>
        </w:rPr>
        <w:t>二、考试内容及要求</w:t>
      </w:r>
    </w:p>
    <w:p w:rsidR="00580C67" w:rsidRDefault="00BB6215">
      <w:pPr>
        <w:widowControl/>
        <w:spacing w:beforeLines="50" w:before="156" w:afterLines="50" w:after="156"/>
        <w:ind w:firstLineChars="200" w:firstLine="643"/>
        <w:jc w:val="left"/>
        <w:rPr>
          <w:rFonts w:ascii="宋体" w:eastAsia="楷体_GB2312" w:hAnsi="宋体"/>
          <w:b/>
          <w:sz w:val="32"/>
          <w:szCs w:val="32"/>
        </w:rPr>
      </w:pPr>
      <w:r>
        <w:rPr>
          <w:rFonts w:ascii="宋体" w:eastAsia="楷体_GB2312" w:hAnsi="宋体"/>
          <w:b/>
          <w:sz w:val="32"/>
          <w:szCs w:val="32"/>
        </w:rPr>
        <w:t>（一）掌握的内容</w:t>
      </w:r>
    </w:p>
    <w:p w:rsidR="00580C67" w:rsidRDefault="00BB6215">
      <w:pPr>
        <w:widowControl/>
        <w:spacing w:beforeLines="50" w:before="156"/>
        <w:ind w:firstLineChars="200" w:firstLine="640"/>
        <w:jc w:val="left"/>
        <w:rPr>
          <w:rFonts w:ascii="宋体" w:eastAsia="仿宋_GB2312" w:hAnsi="宋体"/>
          <w:sz w:val="32"/>
          <w:szCs w:val="32"/>
        </w:rPr>
      </w:pPr>
      <w:r>
        <w:rPr>
          <w:rFonts w:ascii="宋体" w:eastAsia="仿宋_GB2312" w:hAnsi="宋体" w:hint="eastAsia"/>
          <w:sz w:val="32"/>
          <w:szCs w:val="32"/>
        </w:rPr>
        <w:lastRenderedPageBreak/>
        <w:t>1.</w:t>
      </w:r>
      <w:r>
        <w:rPr>
          <w:rFonts w:ascii="宋体" w:eastAsia="仿宋_GB2312" w:hAnsi="宋体" w:hint="eastAsia"/>
          <w:sz w:val="32"/>
          <w:szCs w:val="32"/>
        </w:rPr>
        <w:t>地热资源勘查实施方案的基本内容和附图附表附件要求。</w:t>
      </w:r>
    </w:p>
    <w:p w:rsidR="00580C67" w:rsidRDefault="00BB6215">
      <w:pPr>
        <w:widowControl/>
        <w:spacing w:beforeLines="50" w:before="156"/>
        <w:ind w:firstLineChars="200" w:firstLine="640"/>
        <w:jc w:val="left"/>
        <w:rPr>
          <w:rFonts w:ascii="宋体" w:eastAsia="仿宋_GB2312" w:hAnsi="宋体"/>
          <w:sz w:val="32"/>
          <w:szCs w:val="32"/>
        </w:rPr>
      </w:pPr>
      <w:r>
        <w:rPr>
          <w:rFonts w:ascii="宋体" w:eastAsia="仿宋_GB2312" w:hAnsi="宋体" w:hint="eastAsia"/>
          <w:sz w:val="32"/>
          <w:szCs w:val="32"/>
        </w:rPr>
        <w:t>2.</w:t>
      </w:r>
      <w:r>
        <w:rPr>
          <w:rFonts w:ascii="宋体" w:eastAsia="仿宋_GB2312" w:hAnsi="宋体" w:hint="eastAsia"/>
          <w:sz w:val="32"/>
          <w:szCs w:val="32"/>
        </w:rPr>
        <w:t>单井地热资源勘查报告的基本内容和附图附表附件要求。</w:t>
      </w:r>
    </w:p>
    <w:p w:rsidR="00580C67" w:rsidRDefault="00BB6215">
      <w:pPr>
        <w:widowControl/>
        <w:spacing w:beforeLines="50" w:before="156"/>
        <w:ind w:firstLineChars="200" w:firstLine="640"/>
        <w:jc w:val="left"/>
        <w:rPr>
          <w:rFonts w:ascii="宋体" w:eastAsia="仿宋_GB2312" w:hAnsi="宋体"/>
          <w:sz w:val="32"/>
          <w:szCs w:val="32"/>
        </w:rPr>
      </w:pPr>
      <w:r>
        <w:rPr>
          <w:rFonts w:ascii="宋体" w:eastAsia="仿宋_GB2312" w:hAnsi="宋体" w:hint="eastAsia"/>
          <w:sz w:val="32"/>
          <w:szCs w:val="32"/>
        </w:rPr>
        <w:t>3.</w:t>
      </w:r>
      <w:r>
        <w:rPr>
          <w:rFonts w:ascii="宋体" w:eastAsia="仿宋_GB2312" w:hAnsi="宋体" w:hint="eastAsia"/>
          <w:sz w:val="32"/>
          <w:szCs w:val="32"/>
        </w:rPr>
        <w:t>地热田（区）地热资源勘查报告的基本内容和附图附表要求。</w:t>
      </w:r>
    </w:p>
    <w:p w:rsidR="00580C67" w:rsidRDefault="00580C67">
      <w:pPr>
        <w:snapToGrid w:val="0"/>
        <w:spacing w:line="360" w:lineRule="auto"/>
        <w:ind w:firstLineChars="200" w:firstLine="480"/>
        <w:rPr>
          <w:rFonts w:ascii="Times New Roman" w:hAnsi="Times New Roman" w:cs="Times New Roman"/>
          <w:sz w:val="24"/>
          <w:szCs w:val="21"/>
        </w:rPr>
      </w:pPr>
    </w:p>
    <w:p w:rsidR="00580C67" w:rsidRDefault="00BB6215">
      <w:pPr>
        <w:widowControl/>
        <w:snapToGrid w:val="0"/>
        <w:spacing w:beforeLines="100" w:before="312" w:line="360" w:lineRule="auto"/>
        <w:jc w:val="center"/>
        <w:rPr>
          <w:rFonts w:ascii="宋体" w:eastAsia="黑体" w:hAnsi="宋体" w:cs="宋体"/>
          <w:bCs/>
          <w:kern w:val="44"/>
          <w:sz w:val="32"/>
          <w:szCs w:val="32"/>
        </w:rPr>
      </w:pPr>
      <w:r>
        <w:rPr>
          <w:rFonts w:ascii="宋体" w:eastAsia="黑体" w:hAnsi="宋体" w:cs="宋体" w:hint="eastAsia"/>
          <w:bCs/>
          <w:kern w:val="44"/>
          <w:sz w:val="32"/>
          <w:szCs w:val="32"/>
        </w:rPr>
        <w:t>第六章</w:t>
      </w:r>
      <w:r>
        <w:rPr>
          <w:rFonts w:ascii="宋体" w:eastAsia="黑体" w:hAnsi="宋体" w:cs="宋体" w:hint="eastAsia"/>
          <w:bCs/>
          <w:kern w:val="44"/>
          <w:sz w:val="32"/>
          <w:szCs w:val="32"/>
        </w:rPr>
        <w:t xml:space="preserve">  </w:t>
      </w:r>
      <w:r>
        <w:rPr>
          <w:rFonts w:ascii="宋体" w:eastAsia="黑体" w:hAnsi="宋体" w:cs="宋体" w:hint="eastAsia"/>
          <w:bCs/>
          <w:kern w:val="44"/>
          <w:sz w:val="32"/>
          <w:szCs w:val="32"/>
        </w:rPr>
        <w:t>地热资源勘查与储量估算案例</w:t>
      </w:r>
    </w:p>
    <w:p w:rsidR="00580C67" w:rsidRDefault="00BB6215">
      <w:pPr>
        <w:widowControl/>
        <w:spacing w:beforeLines="50" w:before="156" w:afterLines="50" w:after="156"/>
        <w:ind w:firstLineChars="200" w:firstLine="640"/>
        <w:jc w:val="left"/>
        <w:rPr>
          <w:rFonts w:ascii="宋体" w:eastAsia="黑体" w:hAnsi="宋体"/>
          <w:sz w:val="32"/>
          <w:szCs w:val="32"/>
        </w:rPr>
      </w:pPr>
      <w:r>
        <w:rPr>
          <w:rFonts w:ascii="宋体" w:eastAsia="黑体" w:hAnsi="宋体" w:hint="eastAsia"/>
          <w:sz w:val="32"/>
          <w:szCs w:val="32"/>
        </w:rPr>
        <w:t>一、考试目的</w:t>
      </w:r>
    </w:p>
    <w:p w:rsidR="00580C67" w:rsidRDefault="00BB6215">
      <w:pPr>
        <w:widowControl/>
        <w:spacing w:beforeLines="50" w:before="156"/>
        <w:ind w:firstLineChars="200" w:firstLine="640"/>
        <w:jc w:val="left"/>
        <w:rPr>
          <w:rFonts w:ascii="宋体" w:eastAsia="仿宋_GB2312" w:hAnsi="宋体"/>
          <w:sz w:val="32"/>
          <w:szCs w:val="32"/>
          <w:lang w:bidi="ar"/>
        </w:rPr>
      </w:pPr>
      <w:r>
        <w:rPr>
          <w:rFonts w:ascii="宋体" w:eastAsia="仿宋_GB2312" w:hAnsi="宋体" w:hint="eastAsia"/>
          <w:sz w:val="32"/>
          <w:szCs w:val="32"/>
          <w:lang w:bidi="ar"/>
        </w:rPr>
        <w:t>考查考生对地热资源勘查、评价基础知识、主要方法和基本要求的掌握程度，以及在地热资源储量估算过程中对常用估算方法步骤等相关知识的综合理解和运用能力。</w:t>
      </w:r>
    </w:p>
    <w:p w:rsidR="00580C67" w:rsidRDefault="00BB6215">
      <w:pPr>
        <w:widowControl/>
        <w:spacing w:beforeLines="50" w:before="156" w:afterLines="50" w:after="156"/>
        <w:ind w:firstLineChars="200" w:firstLine="640"/>
        <w:jc w:val="left"/>
        <w:rPr>
          <w:rFonts w:ascii="宋体" w:eastAsia="黑体" w:hAnsi="宋体"/>
          <w:sz w:val="32"/>
          <w:szCs w:val="32"/>
        </w:rPr>
      </w:pPr>
      <w:r>
        <w:rPr>
          <w:rFonts w:ascii="宋体" w:eastAsia="黑体" w:hAnsi="宋体" w:hint="eastAsia"/>
          <w:sz w:val="32"/>
          <w:szCs w:val="32"/>
        </w:rPr>
        <w:t>二、考试内容及要求</w:t>
      </w:r>
    </w:p>
    <w:p w:rsidR="00580C67" w:rsidRDefault="00BB6215">
      <w:pPr>
        <w:widowControl/>
        <w:spacing w:beforeLines="50" w:before="156" w:afterLines="50" w:after="156"/>
        <w:ind w:firstLineChars="200" w:firstLine="643"/>
        <w:jc w:val="left"/>
        <w:rPr>
          <w:rFonts w:ascii="宋体" w:eastAsia="楷体_GB2312" w:hAnsi="宋体"/>
          <w:b/>
          <w:sz w:val="32"/>
          <w:szCs w:val="32"/>
        </w:rPr>
      </w:pPr>
      <w:r>
        <w:rPr>
          <w:rFonts w:ascii="宋体" w:eastAsia="楷体_GB2312" w:hAnsi="宋体"/>
          <w:b/>
          <w:sz w:val="32"/>
          <w:szCs w:val="32"/>
        </w:rPr>
        <w:t>（一）掌握的内容</w:t>
      </w:r>
    </w:p>
    <w:p w:rsidR="00580C67" w:rsidRDefault="00BB6215">
      <w:pPr>
        <w:widowControl/>
        <w:spacing w:beforeLines="50" w:before="156"/>
        <w:ind w:firstLineChars="200" w:firstLine="640"/>
        <w:jc w:val="left"/>
        <w:rPr>
          <w:rFonts w:ascii="宋体" w:eastAsia="仿宋_GB2312" w:hAnsi="宋体"/>
          <w:sz w:val="32"/>
          <w:szCs w:val="32"/>
        </w:rPr>
      </w:pPr>
      <w:r>
        <w:rPr>
          <w:rFonts w:ascii="宋体" w:eastAsia="仿宋_GB2312" w:hAnsi="宋体" w:hint="eastAsia"/>
          <w:sz w:val="32"/>
          <w:szCs w:val="32"/>
        </w:rPr>
        <w:t>1.</w:t>
      </w:r>
      <w:r>
        <w:rPr>
          <w:rFonts w:ascii="宋体" w:eastAsia="仿宋_GB2312" w:hAnsi="宋体" w:hint="eastAsia"/>
          <w:sz w:val="32"/>
          <w:szCs w:val="32"/>
        </w:rPr>
        <w:t>地球物理勘查、地球化学勘查、地热钻探、产能测试等技术方法在实际地热资源勘查工作中的运用。</w:t>
      </w:r>
    </w:p>
    <w:p w:rsidR="00580C67" w:rsidRDefault="00BB6215">
      <w:pPr>
        <w:widowControl/>
        <w:spacing w:beforeLines="50" w:before="156"/>
        <w:ind w:firstLineChars="200" w:firstLine="640"/>
        <w:jc w:val="left"/>
        <w:rPr>
          <w:rFonts w:ascii="宋体" w:eastAsia="仿宋_GB2312" w:hAnsi="宋体"/>
          <w:sz w:val="32"/>
          <w:szCs w:val="32"/>
        </w:rPr>
      </w:pPr>
      <w:r>
        <w:rPr>
          <w:rFonts w:ascii="宋体" w:eastAsia="仿宋_GB2312" w:hAnsi="宋体" w:hint="eastAsia"/>
          <w:sz w:val="32"/>
          <w:szCs w:val="32"/>
        </w:rPr>
        <w:t>2.</w:t>
      </w:r>
      <w:r>
        <w:rPr>
          <w:rFonts w:ascii="宋体" w:eastAsia="仿宋_GB2312" w:hAnsi="宋体" w:hint="eastAsia"/>
          <w:sz w:val="32"/>
          <w:szCs w:val="32"/>
        </w:rPr>
        <w:t>单井、对井、开采区地热资源储量估算参数确定和方法运用的合理性，相关计算的正确性。</w:t>
      </w:r>
    </w:p>
    <w:p w:rsidR="00580C67" w:rsidRDefault="00BB6215">
      <w:pPr>
        <w:widowControl/>
        <w:spacing w:beforeLines="50" w:before="156"/>
        <w:ind w:firstLineChars="200" w:firstLine="640"/>
        <w:jc w:val="left"/>
        <w:rPr>
          <w:rFonts w:ascii="宋体" w:eastAsia="仿宋_GB2312" w:hAnsi="宋体"/>
          <w:sz w:val="32"/>
          <w:szCs w:val="32"/>
        </w:rPr>
      </w:pPr>
      <w:r>
        <w:rPr>
          <w:rFonts w:ascii="宋体" w:eastAsia="仿宋_GB2312" w:hAnsi="宋体" w:hint="eastAsia"/>
          <w:sz w:val="32"/>
          <w:szCs w:val="32"/>
        </w:rPr>
        <w:t>3.</w:t>
      </w:r>
      <w:r>
        <w:rPr>
          <w:rFonts w:ascii="宋体" w:eastAsia="仿宋_GB2312" w:hAnsi="宋体" w:hint="eastAsia"/>
          <w:sz w:val="32"/>
          <w:szCs w:val="32"/>
        </w:rPr>
        <w:t>地热流体质量评价和地热资源开发利用评价方法在实际工作中的运用。</w:t>
      </w:r>
    </w:p>
    <w:p w:rsidR="00580C67" w:rsidRDefault="00BB6215">
      <w:pPr>
        <w:spacing w:beforeLines="100" w:before="312" w:afterLines="50" w:after="156"/>
        <w:jc w:val="center"/>
        <w:rPr>
          <w:rFonts w:ascii="宋体" w:eastAsia="黑体" w:hAnsi="宋体"/>
          <w:sz w:val="44"/>
          <w:szCs w:val="36"/>
        </w:rPr>
      </w:pPr>
      <w:r>
        <w:rPr>
          <w:rFonts w:ascii="宋体" w:eastAsia="黑体" w:hAnsi="宋体" w:hint="eastAsia"/>
          <w:sz w:val="44"/>
          <w:szCs w:val="36"/>
        </w:rPr>
        <w:lastRenderedPageBreak/>
        <w:t>第二部分</w:t>
      </w:r>
      <w:r>
        <w:rPr>
          <w:rFonts w:ascii="宋体" w:eastAsia="黑体" w:hAnsi="宋体" w:hint="eastAsia"/>
          <w:sz w:val="44"/>
          <w:szCs w:val="36"/>
        </w:rPr>
        <w:t xml:space="preserve">  </w:t>
      </w:r>
      <w:r>
        <w:rPr>
          <w:rFonts w:ascii="宋体" w:eastAsia="黑体" w:hAnsi="宋体" w:hint="eastAsia"/>
          <w:sz w:val="44"/>
          <w:szCs w:val="36"/>
        </w:rPr>
        <w:t>矿泉水资源勘查与储量估算</w:t>
      </w:r>
    </w:p>
    <w:p w:rsidR="00580C67" w:rsidRDefault="00BB6215">
      <w:pPr>
        <w:widowControl/>
        <w:snapToGrid w:val="0"/>
        <w:spacing w:beforeLines="100" w:before="312" w:line="360" w:lineRule="auto"/>
        <w:jc w:val="center"/>
        <w:rPr>
          <w:rFonts w:ascii="宋体" w:eastAsia="黑体" w:hAnsi="宋体" w:cs="宋体"/>
          <w:bCs/>
          <w:kern w:val="44"/>
          <w:sz w:val="32"/>
          <w:szCs w:val="32"/>
        </w:rPr>
      </w:pPr>
      <w:r>
        <w:rPr>
          <w:rFonts w:ascii="宋体" w:eastAsia="黑体" w:hAnsi="宋体" w:cs="宋体" w:hint="eastAsia"/>
          <w:bCs/>
          <w:kern w:val="44"/>
          <w:sz w:val="32"/>
          <w:szCs w:val="32"/>
        </w:rPr>
        <w:t>第七章</w:t>
      </w:r>
      <w:r>
        <w:rPr>
          <w:rFonts w:ascii="宋体" w:eastAsia="黑体" w:hAnsi="宋体" w:cs="宋体" w:hint="eastAsia"/>
          <w:bCs/>
          <w:kern w:val="44"/>
          <w:sz w:val="32"/>
          <w:szCs w:val="32"/>
        </w:rPr>
        <w:t xml:space="preserve"> </w:t>
      </w:r>
      <w:r>
        <w:rPr>
          <w:rFonts w:ascii="宋体" w:eastAsia="黑体" w:hAnsi="宋体" w:cs="宋体" w:hint="eastAsia"/>
          <w:bCs/>
          <w:kern w:val="44"/>
          <w:sz w:val="32"/>
          <w:szCs w:val="32"/>
        </w:rPr>
        <w:t>矿泉水概述</w:t>
      </w:r>
    </w:p>
    <w:p w:rsidR="00580C67" w:rsidRDefault="00BB6215">
      <w:pPr>
        <w:widowControl/>
        <w:spacing w:beforeLines="50" w:before="156" w:afterLines="50" w:after="156"/>
        <w:ind w:firstLineChars="200" w:firstLine="640"/>
        <w:jc w:val="left"/>
        <w:rPr>
          <w:rFonts w:ascii="宋体" w:eastAsia="黑体" w:hAnsi="宋体"/>
          <w:sz w:val="32"/>
          <w:szCs w:val="32"/>
        </w:rPr>
      </w:pPr>
      <w:r>
        <w:rPr>
          <w:rFonts w:ascii="宋体" w:eastAsia="黑体" w:hAnsi="宋体" w:hint="eastAsia"/>
          <w:sz w:val="32"/>
          <w:szCs w:val="32"/>
        </w:rPr>
        <w:t>一、考试目的</w:t>
      </w:r>
      <w:r>
        <w:rPr>
          <w:rFonts w:ascii="宋体" w:eastAsia="黑体" w:hAnsi="宋体" w:hint="eastAsia"/>
          <w:sz w:val="32"/>
          <w:szCs w:val="32"/>
        </w:rPr>
        <w:t xml:space="preserve"> </w:t>
      </w:r>
    </w:p>
    <w:p w:rsidR="00580C67" w:rsidRDefault="00BB6215">
      <w:pPr>
        <w:widowControl/>
        <w:spacing w:beforeLines="50" w:before="156"/>
        <w:ind w:firstLineChars="200" w:firstLine="640"/>
        <w:jc w:val="left"/>
        <w:rPr>
          <w:rFonts w:ascii="宋体" w:eastAsia="仿宋_GB2312" w:hAnsi="宋体"/>
          <w:sz w:val="32"/>
          <w:szCs w:val="32"/>
          <w:lang w:bidi="ar"/>
        </w:rPr>
      </w:pPr>
      <w:r>
        <w:rPr>
          <w:rFonts w:ascii="宋体" w:eastAsia="仿宋_GB2312" w:hAnsi="宋体" w:hint="eastAsia"/>
          <w:sz w:val="32"/>
          <w:szCs w:val="32"/>
          <w:lang w:bidi="ar"/>
        </w:rPr>
        <w:t>考查考生对矿泉水资源勘查的基本概念、类型划分、矿泉水资源成因、矿泉水的物理性质及我国矿泉水相关法规政策的掌握、熟悉和了解程度。</w:t>
      </w:r>
    </w:p>
    <w:p w:rsidR="00580C67" w:rsidRDefault="00BB6215">
      <w:pPr>
        <w:widowControl/>
        <w:spacing w:beforeLines="50" w:before="156" w:afterLines="50" w:after="156"/>
        <w:ind w:firstLineChars="200" w:firstLine="640"/>
        <w:jc w:val="left"/>
        <w:rPr>
          <w:rFonts w:ascii="宋体" w:eastAsia="黑体" w:hAnsi="宋体"/>
          <w:sz w:val="32"/>
          <w:szCs w:val="32"/>
        </w:rPr>
      </w:pPr>
      <w:r>
        <w:rPr>
          <w:rFonts w:ascii="宋体" w:eastAsia="黑体" w:hAnsi="宋体" w:hint="eastAsia"/>
          <w:sz w:val="32"/>
          <w:szCs w:val="32"/>
        </w:rPr>
        <w:t>二、考试内容及要求</w:t>
      </w:r>
      <w:r>
        <w:rPr>
          <w:rFonts w:ascii="宋体" w:eastAsia="黑体" w:hAnsi="宋体" w:hint="eastAsia"/>
          <w:sz w:val="32"/>
          <w:szCs w:val="32"/>
        </w:rPr>
        <w:t xml:space="preserve"> </w:t>
      </w:r>
    </w:p>
    <w:p w:rsidR="00580C67" w:rsidRDefault="00BB6215">
      <w:pPr>
        <w:widowControl/>
        <w:spacing w:beforeLines="50" w:before="156" w:afterLines="50" w:after="156"/>
        <w:ind w:firstLineChars="200" w:firstLine="643"/>
        <w:jc w:val="left"/>
        <w:rPr>
          <w:rFonts w:ascii="宋体" w:eastAsia="楷体_GB2312" w:hAnsi="宋体"/>
          <w:b/>
          <w:sz w:val="32"/>
          <w:szCs w:val="32"/>
        </w:rPr>
      </w:pPr>
      <w:r>
        <w:rPr>
          <w:rFonts w:ascii="宋体" w:eastAsia="楷体_GB2312" w:hAnsi="宋体"/>
          <w:b/>
          <w:sz w:val="32"/>
          <w:szCs w:val="32"/>
        </w:rPr>
        <w:t>（一）掌握的内容</w:t>
      </w:r>
      <w:r>
        <w:rPr>
          <w:rFonts w:ascii="宋体" w:eastAsia="楷体_GB2312" w:hAnsi="宋体"/>
          <w:b/>
          <w:sz w:val="32"/>
          <w:szCs w:val="32"/>
        </w:rPr>
        <w:t xml:space="preserve"> </w:t>
      </w:r>
    </w:p>
    <w:p w:rsidR="00580C67" w:rsidRDefault="00BB6215">
      <w:pPr>
        <w:widowControl/>
        <w:spacing w:beforeLines="50" w:before="156"/>
        <w:ind w:firstLineChars="200" w:firstLine="640"/>
        <w:jc w:val="left"/>
        <w:rPr>
          <w:rFonts w:ascii="宋体" w:eastAsia="仿宋_GB2312" w:hAnsi="宋体"/>
          <w:sz w:val="32"/>
          <w:szCs w:val="32"/>
        </w:rPr>
      </w:pPr>
      <w:r>
        <w:rPr>
          <w:rFonts w:ascii="宋体" w:eastAsia="仿宋_GB2312" w:hAnsi="宋体" w:hint="eastAsia"/>
          <w:sz w:val="32"/>
          <w:szCs w:val="32"/>
        </w:rPr>
        <w:t>矿泉水资源的基本概念和类型划分。</w:t>
      </w:r>
    </w:p>
    <w:p w:rsidR="00580C67" w:rsidRDefault="00BB6215">
      <w:pPr>
        <w:widowControl/>
        <w:spacing w:beforeLines="50" w:before="156" w:afterLines="50" w:after="156"/>
        <w:ind w:firstLineChars="200" w:firstLine="643"/>
        <w:jc w:val="left"/>
        <w:rPr>
          <w:rFonts w:ascii="宋体" w:eastAsia="楷体_GB2312" w:hAnsi="宋体"/>
          <w:b/>
          <w:sz w:val="32"/>
          <w:szCs w:val="32"/>
        </w:rPr>
      </w:pPr>
      <w:r>
        <w:rPr>
          <w:rFonts w:ascii="宋体" w:eastAsia="楷体_GB2312" w:hAnsi="宋体"/>
          <w:b/>
          <w:sz w:val="32"/>
          <w:szCs w:val="32"/>
        </w:rPr>
        <w:t>（二）熟悉的内容</w:t>
      </w:r>
      <w:r>
        <w:rPr>
          <w:rFonts w:ascii="宋体" w:eastAsia="楷体_GB2312" w:hAnsi="宋体"/>
          <w:b/>
          <w:sz w:val="32"/>
          <w:szCs w:val="32"/>
        </w:rPr>
        <w:t xml:space="preserve"> </w:t>
      </w:r>
    </w:p>
    <w:p w:rsidR="00580C67" w:rsidRDefault="00BB6215">
      <w:pPr>
        <w:widowControl/>
        <w:spacing w:beforeLines="50" w:before="156"/>
        <w:ind w:firstLineChars="200" w:firstLine="640"/>
        <w:jc w:val="left"/>
        <w:rPr>
          <w:rFonts w:ascii="宋体" w:eastAsia="仿宋_GB2312" w:hAnsi="宋体"/>
          <w:bCs/>
          <w:sz w:val="32"/>
          <w:szCs w:val="32"/>
        </w:rPr>
      </w:pPr>
      <w:r>
        <w:rPr>
          <w:rFonts w:ascii="宋体" w:eastAsia="仿宋_GB2312" w:hAnsi="宋体" w:hint="eastAsia"/>
          <w:bCs/>
          <w:sz w:val="32"/>
          <w:szCs w:val="32"/>
        </w:rPr>
        <w:t>矿泉水资源的成因，包括地质构造条件、岩石地球化学条件、水</w:t>
      </w:r>
      <w:r>
        <w:rPr>
          <w:rFonts w:ascii="宋体" w:eastAsia="仿宋_GB2312" w:hAnsi="宋体" w:hint="eastAsia"/>
          <w:bCs/>
          <w:sz w:val="32"/>
          <w:szCs w:val="32"/>
        </w:rPr>
        <w:t>-</w:t>
      </w:r>
      <w:r>
        <w:rPr>
          <w:rFonts w:ascii="宋体" w:eastAsia="仿宋_GB2312" w:hAnsi="宋体" w:hint="eastAsia"/>
          <w:bCs/>
          <w:sz w:val="32"/>
          <w:szCs w:val="32"/>
        </w:rPr>
        <w:t>岩作用条件。</w:t>
      </w:r>
    </w:p>
    <w:p w:rsidR="00580C67" w:rsidRDefault="00BB6215">
      <w:pPr>
        <w:widowControl/>
        <w:spacing w:beforeLines="50" w:before="156" w:afterLines="50" w:after="156"/>
        <w:ind w:firstLineChars="200" w:firstLine="643"/>
        <w:jc w:val="left"/>
        <w:rPr>
          <w:rFonts w:ascii="宋体" w:eastAsia="楷体_GB2312" w:hAnsi="宋体"/>
          <w:b/>
          <w:sz w:val="32"/>
          <w:szCs w:val="32"/>
        </w:rPr>
      </w:pPr>
      <w:r>
        <w:rPr>
          <w:rFonts w:ascii="宋体" w:eastAsia="楷体_GB2312" w:hAnsi="宋体" w:hint="eastAsia"/>
          <w:b/>
          <w:sz w:val="32"/>
          <w:szCs w:val="32"/>
        </w:rPr>
        <w:t>（三）了解的内容</w:t>
      </w:r>
    </w:p>
    <w:p w:rsidR="00580C67" w:rsidRDefault="00BB6215">
      <w:pPr>
        <w:widowControl/>
        <w:spacing w:beforeLines="50" w:before="156"/>
        <w:ind w:firstLineChars="200" w:firstLine="640"/>
        <w:jc w:val="left"/>
        <w:rPr>
          <w:rFonts w:ascii="宋体" w:eastAsia="仿宋_GB2312" w:hAnsi="宋体"/>
          <w:bCs/>
          <w:sz w:val="32"/>
          <w:szCs w:val="32"/>
        </w:rPr>
      </w:pPr>
      <w:r>
        <w:rPr>
          <w:rFonts w:ascii="宋体" w:eastAsia="仿宋_GB2312" w:hAnsi="宋体" w:hint="eastAsia"/>
          <w:bCs/>
          <w:sz w:val="32"/>
          <w:szCs w:val="32"/>
        </w:rPr>
        <w:t>1.</w:t>
      </w:r>
      <w:r>
        <w:rPr>
          <w:rFonts w:ascii="宋体" w:eastAsia="仿宋_GB2312" w:hAnsi="宋体" w:hint="eastAsia"/>
          <w:bCs/>
          <w:sz w:val="32"/>
          <w:szCs w:val="32"/>
        </w:rPr>
        <w:t>矿泉水的物理性质。</w:t>
      </w:r>
    </w:p>
    <w:p w:rsidR="00580C67" w:rsidRDefault="00BB6215">
      <w:pPr>
        <w:widowControl/>
        <w:spacing w:beforeLines="50" w:before="156"/>
        <w:ind w:firstLineChars="200" w:firstLine="640"/>
        <w:jc w:val="left"/>
        <w:rPr>
          <w:rFonts w:ascii="宋体" w:eastAsia="仿宋_GB2312" w:hAnsi="宋体"/>
          <w:bCs/>
          <w:sz w:val="32"/>
          <w:szCs w:val="32"/>
        </w:rPr>
      </w:pPr>
      <w:r>
        <w:rPr>
          <w:rFonts w:ascii="宋体" w:eastAsia="仿宋_GB2312" w:hAnsi="宋体" w:hint="eastAsia"/>
          <w:bCs/>
          <w:sz w:val="32"/>
          <w:szCs w:val="32"/>
        </w:rPr>
        <w:t>2.</w:t>
      </w:r>
      <w:r>
        <w:rPr>
          <w:rFonts w:ascii="宋体" w:eastAsia="仿宋_GB2312" w:hAnsi="宋体" w:hint="eastAsia"/>
          <w:bCs/>
          <w:sz w:val="32"/>
          <w:szCs w:val="32"/>
        </w:rPr>
        <w:t>我国矿泉水相关的法规政策。</w:t>
      </w:r>
    </w:p>
    <w:p w:rsidR="00580C67" w:rsidRDefault="00580C67">
      <w:pPr>
        <w:widowControl/>
        <w:spacing w:beforeLines="50" w:before="156"/>
        <w:ind w:firstLineChars="200" w:firstLine="643"/>
        <w:jc w:val="left"/>
        <w:rPr>
          <w:rFonts w:ascii="宋体" w:eastAsia="仿宋_GB2312" w:hAnsi="宋体"/>
          <w:b/>
          <w:sz w:val="32"/>
          <w:szCs w:val="32"/>
        </w:rPr>
      </w:pPr>
    </w:p>
    <w:p w:rsidR="00580C67" w:rsidRDefault="00580C67">
      <w:pPr>
        <w:widowControl/>
        <w:spacing w:beforeLines="50" w:before="156"/>
        <w:ind w:firstLineChars="200" w:firstLine="643"/>
        <w:jc w:val="left"/>
        <w:rPr>
          <w:rFonts w:ascii="宋体" w:eastAsia="仿宋_GB2312" w:hAnsi="宋体"/>
          <w:b/>
          <w:sz w:val="32"/>
          <w:szCs w:val="32"/>
        </w:rPr>
      </w:pPr>
    </w:p>
    <w:p w:rsidR="00580C67" w:rsidRDefault="00580C67">
      <w:pPr>
        <w:widowControl/>
        <w:spacing w:beforeLines="50" w:before="156"/>
        <w:ind w:firstLineChars="200" w:firstLine="643"/>
        <w:jc w:val="left"/>
        <w:rPr>
          <w:rFonts w:ascii="宋体" w:eastAsia="仿宋_GB2312" w:hAnsi="宋体"/>
          <w:b/>
          <w:sz w:val="32"/>
          <w:szCs w:val="32"/>
        </w:rPr>
      </w:pPr>
    </w:p>
    <w:p w:rsidR="00580C67" w:rsidRDefault="00BB6215">
      <w:pPr>
        <w:widowControl/>
        <w:snapToGrid w:val="0"/>
        <w:spacing w:beforeLines="100" w:before="312" w:line="360" w:lineRule="auto"/>
        <w:jc w:val="center"/>
        <w:rPr>
          <w:rFonts w:ascii="宋体" w:eastAsia="黑体" w:hAnsi="宋体" w:cs="宋体"/>
          <w:bCs/>
          <w:kern w:val="44"/>
          <w:sz w:val="32"/>
          <w:szCs w:val="32"/>
        </w:rPr>
      </w:pPr>
      <w:r>
        <w:rPr>
          <w:rFonts w:ascii="宋体" w:eastAsia="黑体" w:hAnsi="宋体" w:cs="宋体" w:hint="eastAsia"/>
          <w:bCs/>
          <w:kern w:val="44"/>
          <w:sz w:val="32"/>
          <w:szCs w:val="32"/>
        </w:rPr>
        <w:lastRenderedPageBreak/>
        <w:t>第八章</w:t>
      </w:r>
      <w:r>
        <w:rPr>
          <w:rFonts w:ascii="宋体" w:eastAsia="黑体" w:hAnsi="宋体" w:cs="宋体" w:hint="eastAsia"/>
          <w:bCs/>
          <w:kern w:val="44"/>
          <w:sz w:val="32"/>
          <w:szCs w:val="32"/>
        </w:rPr>
        <w:t xml:space="preserve"> </w:t>
      </w:r>
      <w:r>
        <w:rPr>
          <w:rFonts w:ascii="宋体" w:eastAsia="黑体" w:hAnsi="宋体" w:cs="宋体" w:hint="eastAsia"/>
          <w:bCs/>
          <w:kern w:val="44"/>
          <w:sz w:val="32"/>
          <w:szCs w:val="32"/>
        </w:rPr>
        <w:t>矿泉水资源勘查任务与阶段划分</w:t>
      </w:r>
    </w:p>
    <w:p w:rsidR="00580C67" w:rsidRDefault="00BB6215">
      <w:pPr>
        <w:widowControl/>
        <w:spacing w:beforeLines="50" w:before="156" w:afterLines="50" w:after="156"/>
        <w:ind w:firstLineChars="200" w:firstLine="640"/>
        <w:jc w:val="left"/>
        <w:rPr>
          <w:rFonts w:ascii="宋体" w:eastAsia="黑体" w:hAnsi="宋体"/>
          <w:sz w:val="32"/>
          <w:szCs w:val="32"/>
        </w:rPr>
      </w:pPr>
      <w:r>
        <w:rPr>
          <w:rFonts w:ascii="宋体" w:eastAsia="黑体" w:hAnsi="宋体" w:hint="eastAsia"/>
          <w:sz w:val="32"/>
          <w:szCs w:val="32"/>
        </w:rPr>
        <w:t>一、考试目的</w:t>
      </w:r>
      <w:r>
        <w:rPr>
          <w:rFonts w:ascii="宋体" w:eastAsia="黑体" w:hAnsi="宋体" w:hint="eastAsia"/>
          <w:sz w:val="32"/>
          <w:szCs w:val="32"/>
        </w:rPr>
        <w:t xml:space="preserve"> </w:t>
      </w:r>
    </w:p>
    <w:p w:rsidR="00580C67" w:rsidRDefault="00BB6215">
      <w:pPr>
        <w:widowControl/>
        <w:spacing w:beforeLines="50" w:before="156"/>
        <w:ind w:firstLineChars="200" w:firstLine="640"/>
        <w:jc w:val="left"/>
        <w:rPr>
          <w:rFonts w:ascii="宋体" w:eastAsia="仿宋_GB2312" w:hAnsi="宋体"/>
          <w:sz w:val="32"/>
          <w:szCs w:val="32"/>
          <w:lang w:bidi="ar"/>
        </w:rPr>
      </w:pPr>
      <w:r>
        <w:rPr>
          <w:rFonts w:ascii="宋体" w:eastAsia="仿宋_GB2312" w:hAnsi="宋体" w:hint="eastAsia"/>
          <w:sz w:val="32"/>
          <w:szCs w:val="32"/>
          <w:lang w:bidi="ar"/>
        </w:rPr>
        <w:t>考查考生对矿泉水资源勘查目的任务、阶段划分、工作步骤、勘查内容、各阶段工作基本要求和精度控制的掌握和熟悉程度。</w:t>
      </w:r>
    </w:p>
    <w:p w:rsidR="00580C67" w:rsidRDefault="00BB6215">
      <w:pPr>
        <w:widowControl/>
        <w:spacing w:beforeLines="50" w:before="156" w:afterLines="50" w:after="156"/>
        <w:ind w:firstLineChars="200" w:firstLine="640"/>
        <w:jc w:val="left"/>
        <w:rPr>
          <w:rFonts w:ascii="宋体" w:eastAsia="黑体" w:hAnsi="宋体"/>
          <w:sz w:val="32"/>
          <w:szCs w:val="32"/>
        </w:rPr>
      </w:pPr>
      <w:r>
        <w:rPr>
          <w:rFonts w:ascii="宋体" w:eastAsia="黑体" w:hAnsi="宋体" w:hint="eastAsia"/>
          <w:sz w:val="32"/>
          <w:szCs w:val="32"/>
        </w:rPr>
        <w:t>二、考试内容及要求</w:t>
      </w:r>
      <w:r>
        <w:rPr>
          <w:rFonts w:ascii="宋体" w:eastAsia="黑体" w:hAnsi="宋体" w:hint="eastAsia"/>
          <w:sz w:val="32"/>
          <w:szCs w:val="32"/>
        </w:rPr>
        <w:t xml:space="preserve"> </w:t>
      </w:r>
    </w:p>
    <w:p w:rsidR="00580C67" w:rsidRDefault="00BB6215">
      <w:pPr>
        <w:widowControl/>
        <w:spacing w:beforeLines="50" w:before="156" w:afterLines="50" w:after="156"/>
        <w:ind w:firstLineChars="200" w:firstLine="643"/>
        <w:jc w:val="left"/>
        <w:rPr>
          <w:rFonts w:ascii="宋体" w:eastAsia="楷体_GB2312" w:hAnsi="宋体"/>
          <w:b/>
          <w:sz w:val="32"/>
          <w:szCs w:val="32"/>
        </w:rPr>
      </w:pPr>
      <w:r>
        <w:rPr>
          <w:rFonts w:ascii="宋体" w:eastAsia="楷体_GB2312" w:hAnsi="宋体"/>
          <w:b/>
          <w:sz w:val="32"/>
          <w:szCs w:val="32"/>
        </w:rPr>
        <w:t>（一）掌握的内容</w:t>
      </w:r>
      <w:r>
        <w:rPr>
          <w:rFonts w:ascii="宋体" w:eastAsia="楷体_GB2312" w:hAnsi="宋体"/>
          <w:b/>
          <w:sz w:val="32"/>
          <w:szCs w:val="32"/>
        </w:rPr>
        <w:t xml:space="preserve"> </w:t>
      </w:r>
    </w:p>
    <w:p w:rsidR="00580C67" w:rsidRDefault="00BB6215">
      <w:pPr>
        <w:widowControl/>
        <w:spacing w:beforeLines="50" w:before="156"/>
        <w:ind w:firstLineChars="200" w:firstLine="640"/>
        <w:jc w:val="left"/>
        <w:rPr>
          <w:rFonts w:ascii="宋体" w:eastAsia="仿宋_GB2312" w:hAnsi="宋体"/>
          <w:sz w:val="32"/>
          <w:szCs w:val="32"/>
        </w:rPr>
      </w:pPr>
      <w:r>
        <w:rPr>
          <w:rFonts w:ascii="宋体" w:eastAsia="仿宋_GB2312" w:hAnsi="宋体" w:hint="eastAsia"/>
          <w:sz w:val="32"/>
          <w:szCs w:val="32"/>
        </w:rPr>
        <w:t>1.</w:t>
      </w:r>
      <w:r>
        <w:rPr>
          <w:rFonts w:ascii="宋体" w:eastAsia="仿宋_GB2312" w:hAnsi="宋体" w:hint="eastAsia"/>
          <w:sz w:val="32"/>
          <w:szCs w:val="32"/>
        </w:rPr>
        <w:t>矿泉水勘查的目的与任务。</w:t>
      </w:r>
    </w:p>
    <w:p w:rsidR="00580C67" w:rsidRDefault="00BB6215">
      <w:pPr>
        <w:widowControl/>
        <w:spacing w:beforeLines="50" w:before="156"/>
        <w:ind w:firstLineChars="200" w:firstLine="640"/>
        <w:jc w:val="left"/>
        <w:rPr>
          <w:rFonts w:ascii="宋体" w:eastAsia="仿宋_GB2312" w:hAnsi="宋体"/>
          <w:sz w:val="32"/>
          <w:szCs w:val="32"/>
        </w:rPr>
      </w:pPr>
      <w:r>
        <w:rPr>
          <w:rFonts w:ascii="宋体" w:eastAsia="仿宋_GB2312" w:hAnsi="宋体" w:hint="eastAsia"/>
          <w:sz w:val="32"/>
          <w:szCs w:val="32"/>
        </w:rPr>
        <w:t>2.</w:t>
      </w:r>
      <w:r>
        <w:rPr>
          <w:rFonts w:ascii="宋体" w:eastAsia="仿宋_GB2312" w:hAnsi="宋体" w:hint="eastAsia"/>
          <w:sz w:val="32"/>
          <w:szCs w:val="32"/>
        </w:rPr>
        <w:t>矿泉水资源勘查的阶段划分及要求。</w:t>
      </w:r>
    </w:p>
    <w:p w:rsidR="00580C67" w:rsidRDefault="00BB6215">
      <w:pPr>
        <w:widowControl/>
        <w:spacing w:beforeLines="50" w:before="156"/>
        <w:ind w:firstLineChars="200" w:firstLine="640"/>
        <w:jc w:val="left"/>
        <w:rPr>
          <w:rFonts w:ascii="宋体" w:eastAsia="仿宋_GB2312" w:hAnsi="宋体"/>
          <w:sz w:val="32"/>
          <w:szCs w:val="32"/>
        </w:rPr>
      </w:pPr>
      <w:r>
        <w:rPr>
          <w:rFonts w:ascii="宋体" w:eastAsia="仿宋_GB2312" w:hAnsi="宋体" w:hint="eastAsia"/>
          <w:sz w:val="32"/>
          <w:szCs w:val="32"/>
        </w:rPr>
        <w:t>3.</w:t>
      </w:r>
      <w:r>
        <w:rPr>
          <w:rFonts w:ascii="宋体" w:eastAsia="仿宋_GB2312" w:hAnsi="宋体" w:hint="eastAsia"/>
          <w:sz w:val="32"/>
          <w:szCs w:val="32"/>
        </w:rPr>
        <w:t>矿泉水资源勘查的主要工作内容。</w:t>
      </w:r>
    </w:p>
    <w:p w:rsidR="00580C67" w:rsidRDefault="00BB6215">
      <w:pPr>
        <w:widowControl/>
        <w:spacing w:beforeLines="50" w:before="156" w:afterLines="50" w:after="156"/>
        <w:ind w:firstLineChars="200" w:firstLine="643"/>
        <w:jc w:val="left"/>
        <w:rPr>
          <w:rFonts w:ascii="宋体" w:eastAsia="楷体_GB2312" w:hAnsi="宋体"/>
          <w:b/>
          <w:sz w:val="32"/>
          <w:szCs w:val="32"/>
        </w:rPr>
      </w:pPr>
      <w:r>
        <w:rPr>
          <w:rFonts w:ascii="宋体" w:eastAsia="楷体_GB2312" w:hAnsi="宋体"/>
          <w:b/>
          <w:sz w:val="32"/>
          <w:szCs w:val="32"/>
        </w:rPr>
        <w:t>（二）熟悉的内容</w:t>
      </w:r>
      <w:r>
        <w:rPr>
          <w:rFonts w:ascii="宋体" w:eastAsia="楷体_GB2312" w:hAnsi="宋体"/>
          <w:b/>
          <w:sz w:val="32"/>
          <w:szCs w:val="32"/>
        </w:rPr>
        <w:t xml:space="preserve"> </w:t>
      </w:r>
    </w:p>
    <w:p w:rsidR="00580C67" w:rsidRDefault="00BB6215">
      <w:pPr>
        <w:widowControl/>
        <w:spacing w:beforeLines="50" w:before="156"/>
        <w:ind w:firstLineChars="200" w:firstLine="640"/>
        <w:jc w:val="left"/>
        <w:rPr>
          <w:rFonts w:ascii="宋体" w:eastAsia="仿宋_GB2312" w:hAnsi="宋体"/>
          <w:sz w:val="32"/>
          <w:szCs w:val="32"/>
        </w:rPr>
      </w:pPr>
      <w:r>
        <w:rPr>
          <w:rFonts w:ascii="宋体" w:eastAsia="仿宋_GB2312" w:hAnsi="宋体" w:hint="eastAsia"/>
          <w:sz w:val="32"/>
          <w:szCs w:val="32"/>
        </w:rPr>
        <w:t>矿泉水资源勘查各阶段精度控制的要素与要求。</w:t>
      </w:r>
      <w:r>
        <w:rPr>
          <w:rFonts w:ascii="宋体" w:eastAsia="仿宋_GB2312" w:hAnsi="宋体" w:hint="eastAsia"/>
          <w:sz w:val="32"/>
          <w:szCs w:val="32"/>
        </w:rPr>
        <w:t xml:space="preserve"> </w:t>
      </w:r>
    </w:p>
    <w:p w:rsidR="00580C67" w:rsidRDefault="00BB6215">
      <w:pPr>
        <w:widowControl/>
        <w:snapToGrid w:val="0"/>
        <w:spacing w:beforeLines="100" w:before="312" w:line="360" w:lineRule="auto"/>
        <w:jc w:val="center"/>
        <w:rPr>
          <w:rFonts w:ascii="宋体" w:eastAsia="黑体" w:hAnsi="宋体" w:cs="宋体"/>
          <w:bCs/>
          <w:kern w:val="44"/>
          <w:sz w:val="32"/>
          <w:szCs w:val="32"/>
        </w:rPr>
      </w:pPr>
      <w:r>
        <w:rPr>
          <w:rFonts w:ascii="宋体" w:eastAsia="黑体" w:hAnsi="宋体" w:cs="宋体" w:hint="eastAsia"/>
          <w:bCs/>
          <w:kern w:val="44"/>
          <w:sz w:val="32"/>
          <w:szCs w:val="32"/>
        </w:rPr>
        <w:t>第九章</w:t>
      </w:r>
      <w:r>
        <w:rPr>
          <w:rFonts w:ascii="宋体" w:eastAsia="黑体" w:hAnsi="宋体" w:cs="宋体" w:hint="eastAsia"/>
          <w:bCs/>
          <w:kern w:val="44"/>
          <w:sz w:val="32"/>
          <w:szCs w:val="32"/>
        </w:rPr>
        <w:t xml:space="preserve"> </w:t>
      </w:r>
      <w:r>
        <w:rPr>
          <w:rFonts w:ascii="宋体" w:eastAsia="黑体" w:hAnsi="宋体" w:cs="宋体" w:hint="eastAsia"/>
          <w:bCs/>
          <w:kern w:val="44"/>
          <w:sz w:val="32"/>
          <w:szCs w:val="32"/>
        </w:rPr>
        <w:t>矿泉水勘查技术方法</w:t>
      </w:r>
    </w:p>
    <w:p w:rsidR="00580C67" w:rsidRDefault="00BB6215">
      <w:pPr>
        <w:widowControl/>
        <w:spacing w:beforeLines="50" w:before="156" w:afterLines="50" w:after="156"/>
        <w:ind w:firstLineChars="200" w:firstLine="640"/>
        <w:jc w:val="left"/>
        <w:rPr>
          <w:rFonts w:ascii="宋体" w:eastAsia="黑体" w:hAnsi="宋体"/>
          <w:sz w:val="32"/>
          <w:szCs w:val="32"/>
        </w:rPr>
      </w:pPr>
      <w:r>
        <w:rPr>
          <w:rFonts w:ascii="宋体" w:eastAsia="黑体" w:hAnsi="宋体" w:hint="eastAsia"/>
          <w:sz w:val="32"/>
          <w:szCs w:val="32"/>
        </w:rPr>
        <w:t>一、考试目的</w:t>
      </w:r>
    </w:p>
    <w:p w:rsidR="00580C67" w:rsidRDefault="00BB6215">
      <w:pPr>
        <w:widowControl/>
        <w:spacing w:beforeLines="50" w:before="156"/>
        <w:ind w:firstLineChars="200" w:firstLine="640"/>
        <w:jc w:val="left"/>
        <w:rPr>
          <w:rFonts w:ascii="宋体" w:eastAsia="仿宋_GB2312" w:hAnsi="宋体"/>
          <w:sz w:val="32"/>
          <w:szCs w:val="32"/>
          <w:lang w:bidi="ar"/>
        </w:rPr>
      </w:pPr>
      <w:r>
        <w:rPr>
          <w:rFonts w:ascii="宋体" w:eastAsia="仿宋_GB2312" w:hAnsi="宋体" w:hint="eastAsia"/>
          <w:sz w:val="32"/>
          <w:szCs w:val="32"/>
          <w:lang w:bidi="ar"/>
        </w:rPr>
        <w:t>考查考生对矿泉水资源勘查技术方法中水文地质遥感、水文</w:t>
      </w:r>
      <w:r>
        <w:rPr>
          <w:rFonts w:ascii="宋体" w:eastAsia="仿宋_GB2312" w:hAnsi="宋体"/>
          <w:sz w:val="32"/>
          <w:szCs w:val="32"/>
          <w:lang w:bidi="ar"/>
        </w:rPr>
        <w:t>地质测绘</w:t>
      </w:r>
      <w:r>
        <w:rPr>
          <w:rFonts w:ascii="宋体" w:eastAsia="仿宋_GB2312" w:hAnsi="宋体" w:hint="eastAsia"/>
          <w:sz w:val="32"/>
          <w:szCs w:val="32"/>
          <w:lang w:bidi="ar"/>
        </w:rPr>
        <w:t>、水文地质物探、水文地球化学勘查、水源井钻探工艺与洗井要求</w:t>
      </w:r>
      <w:r>
        <w:rPr>
          <w:rFonts w:ascii="宋体" w:eastAsia="仿宋_GB2312" w:hAnsi="宋体"/>
          <w:sz w:val="32"/>
          <w:szCs w:val="32"/>
          <w:lang w:bidi="ar"/>
        </w:rPr>
        <w:t>、</w:t>
      </w:r>
      <w:r>
        <w:rPr>
          <w:rFonts w:ascii="宋体" w:eastAsia="仿宋_GB2312" w:hAnsi="宋体" w:hint="eastAsia"/>
          <w:sz w:val="32"/>
          <w:szCs w:val="32"/>
          <w:lang w:bidi="ar"/>
        </w:rPr>
        <w:t>抽水试验技术要求</w:t>
      </w:r>
      <w:r>
        <w:rPr>
          <w:rFonts w:ascii="宋体" w:eastAsia="仿宋_GB2312" w:hAnsi="宋体"/>
          <w:sz w:val="32"/>
          <w:szCs w:val="32"/>
          <w:lang w:bidi="ar"/>
        </w:rPr>
        <w:t>和</w:t>
      </w:r>
      <w:r>
        <w:rPr>
          <w:rFonts w:ascii="宋体" w:eastAsia="仿宋_GB2312" w:hAnsi="宋体" w:hint="eastAsia"/>
          <w:sz w:val="32"/>
          <w:szCs w:val="32"/>
          <w:lang w:bidi="ar"/>
        </w:rPr>
        <w:t>分析</w:t>
      </w:r>
      <w:r>
        <w:rPr>
          <w:rFonts w:ascii="宋体" w:eastAsia="仿宋_GB2312" w:hAnsi="宋体"/>
          <w:sz w:val="32"/>
          <w:szCs w:val="32"/>
          <w:lang w:bidi="ar"/>
        </w:rPr>
        <w:t>整理</w:t>
      </w:r>
      <w:r>
        <w:rPr>
          <w:rFonts w:ascii="宋体" w:eastAsia="仿宋_GB2312" w:hAnsi="宋体" w:hint="eastAsia"/>
          <w:sz w:val="32"/>
          <w:szCs w:val="32"/>
          <w:lang w:bidi="ar"/>
        </w:rPr>
        <w:t>、矿泉水动态监测、环境同位素技术的掌握、</w:t>
      </w:r>
      <w:r>
        <w:rPr>
          <w:rFonts w:ascii="宋体" w:eastAsia="仿宋_GB2312" w:hAnsi="宋体"/>
          <w:sz w:val="32"/>
          <w:szCs w:val="32"/>
          <w:lang w:bidi="ar"/>
        </w:rPr>
        <w:t>熟悉</w:t>
      </w:r>
      <w:r>
        <w:rPr>
          <w:rFonts w:ascii="宋体" w:eastAsia="仿宋_GB2312" w:hAnsi="宋体" w:hint="eastAsia"/>
          <w:sz w:val="32"/>
          <w:szCs w:val="32"/>
          <w:lang w:bidi="ar"/>
        </w:rPr>
        <w:t>和</w:t>
      </w:r>
      <w:r>
        <w:rPr>
          <w:rFonts w:ascii="宋体" w:eastAsia="仿宋_GB2312" w:hAnsi="宋体"/>
          <w:sz w:val="32"/>
          <w:szCs w:val="32"/>
          <w:lang w:bidi="ar"/>
        </w:rPr>
        <w:t>了解</w:t>
      </w:r>
      <w:r>
        <w:rPr>
          <w:rFonts w:ascii="宋体" w:eastAsia="仿宋_GB2312" w:hAnsi="宋体" w:hint="eastAsia"/>
          <w:sz w:val="32"/>
          <w:szCs w:val="32"/>
          <w:lang w:bidi="ar"/>
        </w:rPr>
        <w:t>程度。</w:t>
      </w:r>
    </w:p>
    <w:p w:rsidR="00580C67" w:rsidRDefault="00BB6215">
      <w:pPr>
        <w:widowControl/>
        <w:spacing w:beforeLines="50" w:before="156" w:afterLines="50" w:after="156"/>
        <w:ind w:firstLineChars="200" w:firstLine="640"/>
        <w:jc w:val="left"/>
        <w:rPr>
          <w:rFonts w:ascii="宋体" w:eastAsia="黑体" w:hAnsi="宋体"/>
          <w:sz w:val="32"/>
          <w:szCs w:val="32"/>
        </w:rPr>
      </w:pPr>
      <w:r>
        <w:rPr>
          <w:rFonts w:ascii="宋体" w:eastAsia="黑体" w:hAnsi="宋体" w:hint="eastAsia"/>
          <w:sz w:val="32"/>
          <w:szCs w:val="32"/>
        </w:rPr>
        <w:t>二、考试内容及要求</w:t>
      </w:r>
      <w:r>
        <w:rPr>
          <w:rFonts w:ascii="宋体" w:eastAsia="黑体" w:hAnsi="宋体" w:hint="eastAsia"/>
          <w:sz w:val="32"/>
          <w:szCs w:val="32"/>
        </w:rPr>
        <w:t xml:space="preserve"> </w:t>
      </w:r>
    </w:p>
    <w:p w:rsidR="00580C67" w:rsidRDefault="00BB6215">
      <w:pPr>
        <w:widowControl/>
        <w:spacing w:beforeLines="50" w:before="156" w:afterLines="50" w:after="156"/>
        <w:ind w:firstLineChars="200" w:firstLine="643"/>
        <w:jc w:val="left"/>
        <w:rPr>
          <w:rFonts w:ascii="宋体" w:eastAsia="楷体_GB2312" w:hAnsi="宋体"/>
          <w:b/>
          <w:sz w:val="32"/>
          <w:szCs w:val="32"/>
        </w:rPr>
      </w:pPr>
      <w:r>
        <w:rPr>
          <w:rFonts w:ascii="宋体" w:eastAsia="楷体_GB2312" w:hAnsi="宋体"/>
          <w:b/>
          <w:sz w:val="32"/>
          <w:szCs w:val="32"/>
        </w:rPr>
        <w:lastRenderedPageBreak/>
        <w:t>（一）掌握的内容</w:t>
      </w:r>
    </w:p>
    <w:p w:rsidR="00580C67" w:rsidRDefault="00BB6215">
      <w:pPr>
        <w:widowControl/>
        <w:spacing w:beforeLines="50" w:before="156"/>
        <w:ind w:firstLineChars="200" w:firstLine="640"/>
        <w:jc w:val="left"/>
        <w:rPr>
          <w:rFonts w:ascii="宋体" w:eastAsia="仿宋_GB2312" w:hAnsi="宋体"/>
          <w:sz w:val="32"/>
          <w:szCs w:val="32"/>
        </w:rPr>
      </w:pPr>
      <w:r>
        <w:rPr>
          <w:rFonts w:ascii="宋体" w:eastAsia="仿宋_GB2312" w:hAnsi="宋体" w:hint="eastAsia"/>
          <w:sz w:val="32"/>
          <w:szCs w:val="32"/>
        </w:rPr>
        <w:t>1.</w:t>
      </w:r>
      <w:r>
        <w:rPr>
          <w:rFonts w:ascii="宋体" w:eastAsia="仿宋_GB2312" w:hAnsi="宋体" w:hint="eastAsia"/>
          <w:sz w:val="32"/>
          <w:szCs w:val="32"/>
        </w:rPr>
        <w:t>水文地质测绘的部署原则，路线布置</w:t>
      </w:r>
      <w:r>
        <w:rPr>
          <w:rFonts w:ascii="宋体" w:eastAsia="仿宋_GB2312" w:hAnsi="宋体"/>
          <w:sz w:val="32"/>
          <w:szCs w:val="32"/>
        </w:rPr>
        <w:t>和</w:t>
      </w:r>
      <w:r>
        <w:rPr>
          <w:rFonts w:ascii="宋体" w:eastAsia="仿宋_GB2312" w:hAnsi="宋体" w:hint="eastAsia"/>
          <w:sz w:val="32"/>
          <w:szCs w:val="32"/>
        </w:rPr>
        <w:t>主要工作内容。</w:t>
      </w:r>
    </w:p>
    <w:p w:rsidR="00580C67" w:rsidRDefault="00BB6215">
      <w:pPr>
        <w:widowControl/>
        <w:spacing w:beforeLines="50" w:before="156"/>
        <w:ind w:firstLineChars="200" w:firstLine="640"/>
        <w:jc w:val="left"/>
        <w:rPr>
          <w:rFonts w:ascii="宋体" w:eastAsia="仿宋_GB2312" w:hAnsi="宋体"/>
          <w:sz w:val="32"/>
          <w:szCs w:val="32"/>
        </w:rPr>
      </w:pPr>
      <w:r>
        <w:rPr>
          <w:rFonts w:ascii="宋体" w:eastAsia="仿宋_GB2312" w:hAnsi="宋体"/>
          <w:sz w:val="32"/>
          <w:szCs w:val="32"/>
        </w:rPr>
        <w:t>2</w:t>
      </w:r>
      <w:r>
        <w:rPr>
          <w:rFonts w:ascii="宋体" w:eastAsia="仿宋_GB2312" w:hAnsi="宋体" w:hint="eastAsia"/>
          <w:sz w:val="32"/>
          <w:szCs w:val="32"/>
        </w:rPr>
        <w:t>.</w:t>
      </w:r>
      <w:r>
        <w:rPr>
          <w:rFonts w:ascii="宋体" w:eastAsia="仿宋_GB2312" w:hAnsi="宋体" w:hint="eastAsia"/>
          <w:sz w:val="32"/>
          <w:szCs w:val="32"/>
        </w:rPr>
        <w:t>水文地球物理勘查的布置原则和方法选择。</w:t>
      </w:r>
    </w:p>
    <w:p w:rsidR="00580C67" w:rsidRDefault="00BB6215">
      <w:pPr>
        <w:widowControl/>
        <w:spacing w:beforeLines="50" w:before="156"/>
        <w:ind w:firstLineChars="200" w:firstLine="640"/>
        <w:jc w:val="left"/>
        <w:rPr>
          <w:rFonts w:ascii="宋体" w:eastAsia="仿宋_GB2312" w:hAnsi="宋体"/>
          <w:bCs/>
          <w:sz w:val="32"/>
          <w:szCs w:val="32"/>
        </w:rPr>
      </w:pPr>
      <w:r>
        <w:rPr>
          <w:rFonts w:ascii="宋体" w:eastAsia="仿宋_GB2312" w:hAnsi="宋体" w:hint="eastAsia"/>
          <w:bCs/>
          <w:sz w:val="32"/>
          <w:szCs w:val="32"/>
        </w:rPr>
        <w:t>3.</w:t>
      </w:r>
      <w:r>
        <w:rPr>
          <w:rFonts w:ascii="宋体" w:eastAsia="仿宋_GB2312" w:hAnsi="宋体" w:hint="eastAsia"/>
          <w:bCs/>
          <w:sz w:val="32"/>
          <w:szCs w:val="32"/>
        </w:rPr>
        <w:t>水文地球化学勘查手段和主要工作内容。</w:t>
      </w:r>
    </w:p>
    <w:p w:rsidR="00580C67" w:rsidRDefault="00BB6215">
      <w:pPr>
        <w:widowControl/>
        <w:spacing w:beforeLines="50" w:before="156"/>
        <w:ind w:firstLineChars="200" w:firstLine="640"/>
        <w:jc w:val="left"/>
        <w:rPr>
          <w:rFonts w:ascii="宋体" w:eastAsia="仿宋_GB2312" w:hAnsi="宋体"/>
          <w:sz w:val="32"/>
          <w:szCs w:val="32"/>
        </w:rPr>
      </w:pPr>
      <w:r>
        <w:rPr>
          <w:rFonts w:ascii="宋体" w:eastAsia="仿宋_GB2312" w:hAnsi="宋体" w:hint="eastAsia"/>
          <w:bCs/>
          <w:sz w:val="32"/>
          <w:szCs w:val="32"/>
        </w:rPr>
        <w:t>4.</w:t>
      </w:r>
      <w:r>
        <w:rPr>
          <w:rFonts w:ascii="宋体" w:eastAsia="仿宋_GB2312" w:hAnsi="宋体" w:hint="eastAsia"/>
          <w:bCs/>
          <w:sz w:val="32"/>
          <w:szCs w:val="32"/>
        </w:rPr>
        <w:t>矿泉水水化学类型分析与判别、矿泉水质量评价与命</w:t>
      </w:r>
      <w:r>
        <w:rPr>
          <w:rFonts w:ascii="宋体" w:eastAsia="仿宋_GB2312" w:hAnsi="宋体" w:hint="eastAsia"/>
          <w:sz w:val="32"/>
          <w:szCs w:val="32"/>
        </w:rPr>
        <w:t>名。</w:t>
      </w:r>
    </w:p>
    <w:p w:rsidR="00580C67" w:rsidRDefault="00BB6215">
      <w:pPr>
        <w:widowControl/>
        <w:spacing w:beforeLines="50" w:before="156"/>
        <w:ind w:firstLineChars="200" w:firstLine="640"/>
        <w:jc w:val="left"/>
        <w:rPr>
          <w:rFonts w:ascii="宋体" w:eastAsia="仿宋_GB2312" w:hAnsi="宋体"/>
          <w:sz w:val="32"/>
          <w:szCs w:val="32"/>
        </w:rPr>
      </w:pPr>
      <w:r>
        <w:rPr>
          <w:rFonts w:ascii="宋体" w:eastAsia="仿宋_GB2312" w:hAnsi="宋体" w:hint="eastAsia"/>
          <w:sz w:val="32"/>
          <w:szCs w:val="32"/>
        </w:rPr>
        <w:t>5.</w:t>
      </w:r>
      <w:r>
        <w:rPr>
          <w:rFonts w:ascii="宋体" w:eastAsia="仿宋_GB2312" w:hAnsi="宋体" w:hint="eastAsia"/>
          <w:sz w:val="32"/>
          <w:szCs w:val="32"/>
        </w:rPr>
        <w:t>矿泉水水井施工及成井的技术要求、地质编录、成井验收标准及资料归档要求。</w:t>
      </w:r>
    </w:p>
    <w:p w:rsidR="00580C67" w:rsidRDefault="00BB6215">
      <w:pPr>
        <w:widowControl/>
        <w:spacing w:beforeLines="50" w:before="156"/>
        <w:ind w:firstLineChars="200" w:firstLine="640"/>
        <w:jc w:val="left"/>
        <w:rPr>
          <w:rFonts w:ascii="宋体" w:eastAsia="仿宋_GB2312" w:hAnsi="宋体"/>
          <w:sz w:val="32"/>
          <w:szCs w:val="32"/>
        </w:rPr>
      </w:pPr>
      <w:r>
        <w:rPr>
          <w:rFonts w:ascii="宋体" w:eastAsia="仿宋_GB2312" w:hAnsi="宋体" w:hint="eastAsia"/>
          <w:sz w:val="32"/>
          <w:szCs w:val="32"/>
        </w:rPr>
        <w:t>6.</w:t>
      </w:r>
      <w:r>
        <w:rPr>
          <w:rFonts w:ascii="宋体" w:eastAsia="仿宋_GB2312" w:hAnsi="宋体" w:hint="eastAsia"/>
          <w:sz w:val="32"/>
          <w:szCs w:val="32"/>
        </w:rPr>
        <w:t>抽水试验的目的与任务、类型与技术要求、工作步骤和资料的整理与分析。</w:t>
      </w:r>
    </w:p>
    <w:p w:rsidR="00580C67" w:rsidRDefault="00BB6215">
      <w:pPr>
        <w:widowControl/>
        <w:spacing w:beforeLines="50" w:before="156"/>
        <w:ind w:firstLineChars="200" w:firstLine="640"/>
        <w:jc w:val="left"/>
        <w:rPr>
          <w:rFonts w:ascii="宋体" w:eastAsia="仿宋_GB2312" w:hAnsi="宋体"/>
          <w:sz w:val="32"/>
          <w:szCs w:val="32"/>
        </w:rPr>
      </w:pPr>
      <w:r>
        <w:rPr>
          <w:rFonts w:ascii="宋体" w:eastAsia="仿宋_GB2312" w:hAnsi="宋体" w:hint="eastAsia"/>
          <w:sz w:val="32"/>
          <w:szCs w:val="32"/>
        </w:rPr>
        <w:t>7.</w:t>
      </w:r>
      <w:r>
        <w:rPr>
          <w:rFonts w:ascii="宋体" w:eastAsia="仿宋_GB2312" w:hAnsi="宋体" w:hint="eastAsia"/>
          <w:sz w:val="32"/>
          <w:szCs w:val="32"/>
        </w:rPr>
        <w:t>矿泉水动态监测的概念、基本内容和要求。</w:t>
      </w:r>
      <w:r>
        <w:rPr>
          <w:rFonts w:ascii="宋体" w:eastAsia="仿宋_GB2312" w:hAnsi="宋体" w:hint="eastAsia"/>
          <w:sz w:val="32"/>
          <w:szCs w:val="32"/>
        </w:rPr>
        <w:t xml:space="preserve"> </w:t>
      </w:r>
    </w:p>
    <w:p w:rsidR="00580C67" w:rsidRDefault="00BB6215">
      <w:pPr>
        <w:widowControl/>
        <w:spacing w:beforeLines="50" w:before="156" w:afterLines="50" w:after="156"/>
        <w:ind w:firstLineChars="200" w:firstLine="643"/>
        <w:jc w:val="left"/>
        <w:rPr>
          <w:rFonts w:ascii="宋体" w:eastAsia="楷体_GB2312" w:hAnsi="宋体"/>
          <w:b/>
          <w:sz w:val="32"/>
          <w:szCs w:val="32"/>
        </w:rPr>
      </w:pPr>
      <w:r>
        <w:rPr>
          <w:rFonts w:ascii="宋体" w:eastAsia="楷体_GB2312" w:hAnsi="宋体"/>
          <w:b/>
          <w:sz w:val="32"/>
          <w:szCs w:val="32"/>
        </w:rPr>
        <w:t>（二）熟悉的内容</w:t>
      </w:r>
    </w:p>
    <w:p w:rsidR="00580C67" w:rsidRDefault="00BB6215">
      <w:pPr>
        <w:widowControl/>
        <w:spacing w:beforeLines="50" w:before="156"/>
        <w:ind w:firstLineChars="200" w:firstLine="640"/>
        <w:jc w:val="left"/>
        <w:rPr>
          <w:rFonts w:ascii="宋体" w:eastAsia="仿宋_GB2312" w:hAnsi="宋体"/>
          <w:sz w:val="32"/>
          <w:szCs w:val="32"/>
        </w:rPr>
      </w:pPr>
      <w:r>
        <w:rPr>
          <w:rFonts w:ascii="宋体" w:eastAsia="仿宋_GB2312" w:hAnsi="宋体" w:hint="eastAsia"/>
          <w:sz w:val="32"/>
          <w:szCs w:val="32"/>
        </w:rPr>
        <w:t>1.</w:t>
      </w:r>
      <w:r>
        <w:rPr>
          <w:rFonts w:ascii="宋体" w:eastAsia="仿宋_GB2312" w:hAnsi="宋体" w:hint="eastAsia"/>
          <w:sz w:val="32"/>
          <w:szCs w:val="32"/>
        </w:rPr>
        <w:t>遥感以及水文地质遥感的数据选取</w:t>
      </w:r>
      <w:r>
        <w:rPr>
          <w:rFonts w:ascii="宋体" w:eastAsia="仿宋_GB2312" w:hAnsi="宋体"/>
          <w:sz w:val="32"/>
          <w:szCs w:val="32"/>
        </w:rPr>
        <w:t>原则、解译的主要内容</w:t>
      </w:r>
      <w:r>
        <w:rPr>
          <w:rFonts w:ascii="宋体" w:eastAsia="仿宋_GB2312" w:hAnsi="宋体" w:hint="eastAsia"/>
          <w:sz w:val="32"/>
          <w:szCs w:val="32"/>
        </w:rPr>
        <w:t>、</w:t>
      </w:r>
      <w:r>
        <w:rPr>
          <w:rFonts w:ascii="宋体" w:eastAsia="仿宋_GB2312" w:hAnsi="宋体"/>
          <w:sz w:val="32"/>
          <w:szCs w:val="32"/>
        </w:rPr>
        <w:t>解译方法</w:t>
      </w:r>
      <w:r>
        <w:rPr>
          <w:rFonts w:ascii="宋体" w:eastAsia="仿宋_GB2312" w:hAnsi="宋体" w:hint="eastAsia"/>
          <w:sz w:val="32"/>
          <w:szCs w:val="32"/>
        </w:rPr>
        <w:t>。</w:t>
      </w:r>
    </w:p>
    <w:p w:rsidR="00580C67" w:rsidRDefault="00BB6215">
      <w:pPr>
        <w:widowControl/>
        <w:spacing w:beforeLines="50" w:before="156"/>
        <w:ind w:firstLineChars="200" w:firstLine="640"/>
        <w:jc w:val="left"/>
        <w:rPr>
          <w:rFonts w:ascii="宋体" w:eastAsia="仿宋_GB2312" w:hAnsi="宋体"/>
          <w:sz w:val="32"/>
          <w:szCs w:val="32"/>
        </w:rPr>
      </w:pPr>
      <w:r>
        <w:rPr>
          <w:rFonts w:ascii="宋体" w:eastAsia="仿宋_GB2312" w:hAnsi="宋体"/>
          <w:sz w:val="32"/>
          <w:szCs w:val="32"/>
        </w:rPr>
        <w:t>2</w:t>
      </w:r>
      <w:r>
        <w:rPr>
          <w:rFonts w:ascii="宋体" w:eastAsia="仿宋_GB2312" w:hAnsi="宋体" w:hint="eastAsia"/>
          <w:sz w:val="32"/>
          <w:szCs w:val="32"/>
        </w:rPr>
        <w:t>.</w:t>
      </w:r>
      <w:r>
        <w:rPr>
          <w:rFonts w:ascii="宋体" w:eastAsia="仿宋_GB2312" w:hAnsi="宋体" w:hint="eastAsia"/>
          <w:sz w:val="32"/>
          <w:szCs w:val="32"/>
        </w:rPr>
        <w:t>测井的方法、目的和作用，联合解译、解决的水文地质问题。</w:t>
      </w:r>
    </w:p>
    <w:p w:rsidR="00580C67" w:rsidRDefault="00BB6215">
      <w:pPr>
        <w:widowControl/>
        <w:spacing w:beforeLines="50" w:before="156"/>
        <w:ind w:firstLineChars="200" w:firstLine="640"/>
        <w:jc w:val="left"/>
        <w:rPr>
          <w:rFonts w:ascii="宋体" w:eastAsia="仿宋_GB2312" w:hAnsi="宋体"/>
          <w:bCs/>
          <w:sz w:val="32"/>
          <w:szCs w:val="32"/>
        </w:rPr>
      </w:pPr>
      <w:r>
        <w:rPr>
          <w:rFonts w:ascii="宋体" w:eastAsia="仿宋_GB2312" w:hAnsi="宋体" w:hint="eastAsia"/>
          <w:bCs/>
          <w:sz w:val="32"/>
          <w:szCs w:val="32"/>
        </w:rPr>
        <w:t>3.</w:t>
      </w:r>
      <w:r>
        <w:rPr>
          <w:rFonts w:ascii="宋体" w:eastAsia="仿宋_GB2312" w:hAnsi="宋体" w:hint="eastAsia"/>
          <w:bCs/>
          <w:sz w:val="32"/>
          <w:szCs w:val="32"/>
        </w:rPr>
        <w:t>矿泉水水井洗井的要求。</w:t>
      </w:r>
    </w:p>
    <w:p w:rsidR="00580C67" w:rsidRDefault="00BB6215">
      <w:pPr>
        <w:widowControl/>
        <w:spacing w:beforeLines="50" w:before="156"/>
        <w:ind w:firstLineChars="200" w:firstLine="640"/>
        <w:jc w:val="left"/>
        <w:rPr>
          <w:rFonts w:ascii="宋体" w:eastAsia="仿宋_GB2312" w:hAnsi="宋体"/>
          <w:sz w:val="32"/>
          <w:szCs w:val="32"/>
        </w:rPr>
      </w:pPr>
      <w:r>
        <w:rPr>
          <w:rFonts w:ascii="宋体" w:eastAsia="仿宋_GB2312" w:hAnsi="宋体" w:hint="eastAsia"/>
          <w:sz w:val="32"/>
          <w:szCs w:val="32"/>
        </w:rPr>
        <w:t>4.</w:t>
      </w:r>
      <w:r>
        <w:rPr>
          <w:rFonts w:ascii="宋体" w:eastAsia="仿宋_GB2312" w:hAnsi="宋体" w:hint="eastAsia"/>
          <w:sz w:val="32"/>
          <w:szCs w:val="32"/>
        </w:rPr>
        <w:t>天然矿泉水的成因、循环和演化。</w:t>
      </w:r>
      <w:r>
        <w:rPr>
          <w:rFonts w:ascii="宋体" w:eastAsia="仿宋_GB2312" w:hAnsi="宋体" w:hint="eastAsia"/>
          <w:sz w:val="32"/>
          <w:szCs w:val="32"/>
        </w:rPr>
        <w:t xml:space="preserve"> </w:t>
      </w:r>
    </w:p>
    <w:p w:rsidR="00580C67" w:rsidRDefault="00BB6215">
      <w:pPr>
        <w:widowControl/>
        <w:spacing w:beforeLines="50" w:before="156"/>
        <w:ind w:firstLineChars="200" w:firstLine="640"/>
        <w:jc w:val="left"/>
        <w:rPr>
          <w:rFonts w:ascii="宋体" w:eastAsia="仿宋_GB2312" w:hAnsi="宋体"/>
          <w:sz w:val="32"/>
          <w:szCs w:val="32"/>
        </w:rPr>
      </w:pPr>
      <w:r>
        <w:rPr>
          <w:rFonts w:ascii="宋体" w:eastAsia="仿宋_GB2312" w:hAnsi="宋体" w:hint="eastAsia"/>
          <w:sz w:val="32"/>
          <w:szCs w:val="32"/>
        </w:rPr>
        <w:lastRenderedPageBreak/>
        <w:t>5.</w:t>
      </w:r>
      <w:r>
        <w:rPr>
          <w:rFonts w:ascii="宋体" w:eastAsia="仿宋_GB2312" w:hAnsi="宋体" w:hint="eastAsia"/>
          <w:sz w:val="32"/>
          <w:szCs w:val="32"/>
        </w:rPr>
        <w:t>同位素的种类，常用稳定同位素及放射性同位素的基本原理及测年范围以及</w:t>
      </w:r>
      <w:r>
        <w:rPr>
          <w:rFonts w:ascii="宋体" w:eastAsia="仿宋_GB2312" w:hAnsi="宋体"/>
          <w:sz w:val="32"/>
          <w:szCs w:val="32"/>
        </w:rPr>
        <w:t>影响因素。</w:t>
      </w:r>
    </w:p>
    <w:p w:rsidR="00580C67" w:rsidRDefault="00BB6215">
      <w:pPr>
        <w:widowControl/>
        <w:spacing w:beforeLines="50" w:before="156" w:afterLines="50" w:after="156"/>
        <w:ind w:firstLineChars="200" w:firstLine="643"/>
        <w:jc w:val="left"/>
        <w:rPr>
          <w:rFonts w:ascii="宋体" w:eastAsia="楷体_GB2312" w:hAnsi="宋体"/>
          <w:b/>
          <w:sz w:val="32"/>
          <w:szCs w:val="32"/>
        </w:rPr>
      </w:pPr>
      <w:r>
        <w:rPr>
          <w:rFonts w:ascii="宋体" w:eastAsia="楷体_GB2312" w:hAnsi="宋体"/>
          <w:b/>
          <w:sz w:val="32"/>
          <w:szCs w:val="32"/>
        </w:rPr>
        <w:t>（三）了解的内容</w:t>
      </w:r>
    </w:p>
    <w:p w:rsidR="00580C67" w:rsidRDefault="00BB6215">
      <w:pPr>
        <w:widowControl/>
        <w:spacing w:beforeLines="50" w:before="156"/>
        <w:ind w:firstLineChars="200" w:firstLine="640"/>
        <w:jc w:val="left"/>
        <w:rPr>
          <w:rFonts w:ascii="宋体" w:eastAsia="仿宋_GB2312" w:hAnsi="宋体"/>
          <w:sz w:val="32"/>
          <w:szCs w:val="32"/>
        </w:rPr>
      </w:pPr>
      <w:r>
        <w:rPr>
          <w:rFonts w:ascii="宋体" w:eastAsia="仿宋_GB2312" w:hAnsi="宋体" w:hint="eastAsia"/>
          <w:sz w:val="32"/>
          <w:szCs w:val="32"/>
        </w:rPr>
        <w:t>1.</w:t>
      </w:r>
      <w:r>
        <w:rPr>
          <w:rFonts w:ascii="宋体" w:eastAsia="仿宋_GB2312" w:hAnsi="宋体" w:hint="eastAsia"/>
          <w:sz w:val="32"/>
          <w:szCs w:val="32"/>
        </w:rPr>
        <w:t>同位素的采样点</w:t>
      </w:r>
      <w:r>
        <w:rPr>
          <w:rFonts w:ascii="宋体" w:eastAsia="仿宋_GB2312" w:hAnsi="宋体"/>
          <w:sz w:val="32"/>
          <w:szCs w:val="32"/>
        </w:rPr>
        <w:t>布设原则</w:t>
      </w:r>
      <w:r>
        <w:rPr>
          <w:rFonts w:ascii="宋体" w:eastAsia="仿宋_GB2312" w:hAnsi="宋体" w:hint="eastAsia"/>
          <w:sz w:val="32"/>
          <w:szCs w:val="32"/>
        </w:rPr>
        <w:t>和采样要求。</w:t>
      </w:r>
    </w:p>
    <w:p w:rsidR="00580C67" w:rsidRDefault="00BB6215">
      <w:pPr>
        <w:widowControl/>
        <w:spacing w:beforeLines="50" w:before="156"/>
        <w:ind w:firstLineChars="200" w:firstLine="640"/>
        <w:jc w:val="left"/>
        <w:rPr>
          <w:rFonts w:ascii="宋体" w:eastAsia="仿宋_GB2312" w:hAnsi="宋体"/>
          <w:bCs/>
          <w:sz w:val="32"/>
          <w:szCs w:val="32"/>
        </w:rPr>
      </w:pPr>
      <w:r>
        <w:rPr>
          <w:rFonts w:ascii="宋体" w:eastAsia="仿宋_GB2312" w:hAnsi="宋体" w:hint="eastAsia"/>
          <w:bCs/>
          <w:sz w:val="32"/>
          <w:szCs w:val="32"/>
        </w:rPr>
        <w:t>2.</w:t>
      </w:r>
      <w:r>
        <w:rPr>
          <w:rFonts w:ascii="宋体" w:eastAsia="仿宋_GB2312" w:hAnsi="宋体" w:hint="eastAsia"/>
          <w:bCs/>
          <w:sz w:val="32"/>
          <w:szCs w:val="32"/>
        </w:rPr>
        <w:t>矿泉水水井工程质量验收的相关要求。</w:t>
      </w:r>
    </w:p>
    <w:p w:rsidR="00580C67" w:rsidRDefault="00BB6215">
      <w:pPr>
        <w:widowControl/>
        <w:spacing w:beforeLines="50" w:before="156"/>
        <w:ind w:firstLineChars="200" w:firstLine="640"/>
        <w:jc w:val="left"/>
        <w:rPr>
          <w:rFonts w:ascii="宋体" w:eastAsia="仿宋_GB2312" w:hAnsi="宋体"/>
          <w:sz w:val="32"/>
          <w:szCs w:val="32"/>
        </w:rPr>
      </w:pPr>
      <w:r>
        <w:rPr>
          <w:rFonts w:ascii="宋体" w:eastAsia="仿宋_GB2312" w:hAnsi="宋体" w:hint="eastAsia"/>
          <w:sz w:val="32"/>
          <w:szCs w:val="32"/>
        </w:rPr>
        <w:t>3.</w:t>
      </w:r>
      <w:r>
        <w:rPr>
          <w:rFonts w:ascii="宋体" w:eastAsia="仿宋_GB2312" w:hAnsi="宋体" w:hint="eastAsia"/>
          <w:sz w:val="32"/>
          <w:szCs w:val="32"/>
        </w:rPr>
        <w:t>矿泉水动态监测资料整理分析以及资料归档。</w:t>
      </w:r>
    </w:p>
    <w:p w:rsidR="00580C67" w:rsidRDefault="00BB6215">
      <w:pPr>
        <w:widowControl/>
        <w:snapToGrid w:val="0"/>
        <w:spacing w:beforeLines="100" w:before="312" w:line="360" w:lineRule="auto"/>
        <w:jc w:val="center"/>
        <w:rPr>
          <w:rFonts w:ascii="宋体" w:eastAsia="黑体" w:hAnsi="宋体" w:cs="宋体"/>
          <w:bCs/>
          <w:kern w:val="44"/>
          <w:sz w:val="32"/>
          <w:szCs w:val="32"/>
        </w:rPr>
      </w:pPr>
      <w:r>
        <w:rPr>
          <w:rFonts w:ascii="宋体" w:eastAsia="黑体" w:hAnsi="宋体" w:cs="宋体" w:hint="eastAsia"/>
          <w:bCs/>
          <w:kern w:val="44"/>
          <w:sz w:val="32"/>
          <w:szCs w:val="32"/>
        </w:rPr>
        <w:t>第十章</w:t>
      </w:r>
      <w:r>
        <w:rPr>
          <w:rFonts w:ascii="宋体" w:eastAsia="黑体" w:hAnsi="宋体" w:cs="宋体" w:hint="eastAsia"/>
          <w:bCs/>
          <w:kern w:val="44"/>
          <w:sz w:val="32"/>
          <w:szCs w:val="32"/>
        </w:rPr>
        <w:t xml:space="preserve"> </w:t>
      </w:r>
      <w:r>
        <w:rPr>
          <w:rFonts w:ascii="宋体" w:eastAsia="黑体" w:hAnsi="宋体" w:cs="宋体" w:hint="eastAsia"/>
          <w:bCs/>
          <w:kern w:val="44"/>
          <w:sz w:val="32"/>
          <w:szCs w:val="32"/>
        </w:rPr>
        <w:t>矿泉水资源储量估算与评价</w:t>
      </w:r>
    </w:p>
    <w:p w:rsidR="00580C67" w:rsidRDefault="00BB6215">
      <w:pPr>
        <w:widowControl/>
        <w:spacing w:beforeLines="50" w:before="156" w:afterLines="50" w:after="156"/>
        <w:ind w:firstLineChars="200" w:firstLine="640"/>
        <w:jc w:val="left"/>
        <w:rPr>
          <w:rFonts w:ascii="宋体" w:eastAsia="黑体" w:hAnsi="宋体"/>
          <w:sz w:val="32"/>
          <w:szCs w:val="32"/>
        </w:rPr>
      </w:pPr>
      <w:r>
        <w:rPr>
          <w:rFonts w:ascii="宋体" w:eastAsia="黑体" w:hAnsi="宋体" w:hint="eastAsia"/>
          <w:sz w:val="32"/>
          <w:szCs w:val="32"/>
        </w:rPr>
        <w:t>一、考试目的</w:t>
      </w:r>
    </w:p>
    <w:p w:rsidR="00580C67" w:rsidRDefault="00BB6215">
      <w:pPr>
        <w:widowControl/>
        <w:spacing w:beforeLines="50" w:before="156"/>
        <w:ind w:firstLineChars="200" w:firstLine="640"/>
        <w:jc w:val="left"/>
        <w:rPr>
          <w:rFonts w:ascii="宋体" w:eastAsia="仿宋_GB2312" w:hAnsi="宋体"/>
          <w:sz w:val="32"/>
          <w:szCs w:val="32"/>
          <w:lang w:bidi="ar"/>
        </w:rPr>
      </w:pPr>
      <w:r>
        <w:rPr>
          <w:rFonts w:ascii="宋体" w:eastAsia="仿宋_GB2312" w:hAnsi="宋体" w:hint="eastAsia"/>
          <w:sz w:val="32"/>
          <w:szCs w:val="32"/>
          <w:lang w:bidi="ar"/>
        </w:rPr>
        <w:t>考查考生对水文地质学基本理论、矿泉水资源储量估算的基本原则、常用的估算方法、资源储量分类、区域水文地质概念模型建立的掌握、熟悉和了解程度，及其综合理解和运用能力。</w:t>
      </w:r>
    </w:p>
    <w:p w:rsidR="00580C67" w:rsidRDefault="00BB6215">
      <w:pPr>
        <w:widowControl/>
        <w:spacing w:beforeLines="50" w:before="156" w:afterLines="50" w:after="156"/>
        <w:ind w:firstLineChars="200" w:firstLine="640"/>
        <w:jc w:val="left"/>
        <w:rPr>
          <w:rFonts w:ascii="宋体" w:eastAsia="黑体" w:hAnsi="宋体"/>
          <w:sz w:val="32"/>
          <w:szCs w:val="32"/>
        </w:rPr>
      </w:pPr>
      <w:r>
        <w:rPr>
          <w:rFonts w:ascii="宋体" w:eastAsia="黑体" w:hAnsi="宋体" w:hint="eastAsia"/>
          <w:sz w:val="32"/>
          <w:szCs w:val="32"/>
        </w:rPr>
        <w:t>二、考试内容及要求</w:t>
      </w:r>
      <w:r>
        <w:rPr>
          <w:rFonts w:ascii="宋体" w:eastAsia="黑体" w:hAnsi="宋体" w:hint="eastAsia"/>
          <w:sz w:val="32"/>
          <w:szCs w:val="32"/>
        </w:rPr>
        <w:t xml:space="preserve"> </w:t>
      </w:r>
    </w:p>
    <w:p w:rsidR="00580C67" w:rsidRDefault="00BB6215">
      <w:pPr>
        <w:widowControl/>
        <w:spacing w:beforeLines="50" w:before="156" w:afterLines="50" w:after="156"/>
        <w:ind w:firstLineChars="200" w:firstLine="643"/>
        <w:jc w:val="left"/>
        <w:rPr>
          <w:rFonts w:ascii="宋体" w:eastAsia="楷体_GB2312" w:hAnsi="宋体"/>
          <w:b/>
          <w:sz w:val="32"/>
          <w:szCs w:val="32"/>
        </w:rPr>
      </w:pPr>
      <w:r>
        <w:rPr>
          <w:rFonts w:ascii="宋体" w:eastAsia="楷体_GB2312" w:hAnsi="宋体"/>
          <w:b/>
          <w:sz w:val="32"/>
          <w:szCs w:val="32"/>
        </w:rPr>
        <w:t>（一）掌握的内容</w:t>
      </w:r>
    </w:p>
    <w:p w:rsidR="00580C67" w:rsidRDefault="00BB6215">
      <w:pPr>
        <w:widowControl/>
        <w:spacing w:beforeLines="50" w:before="156"/>
        <w:ind w:firstLineChars="200" w:firstLine="640"/>
        <w:jc w:val="left"/>
        <w:rPr>
          <w:rFonts w:ascii="宋体" w:eastAsia="仿宋_GB2312" w:hAnsi="宋体"/>
          <w:bCs/>
          <w:sz w:val="32"/>
          <w:szCs w:val="32"/>
        </w:rPr>
      </w:pPr>
      <w:r>
        <w:rPr>
          <w:rFonts w:ascii="宋体" w:eastAsia="仿宋_GB2312" w:hAnsi="宋体" w:hint="eastAsia"/>
          <w:bCs/>
          <w:sz w:val="32"/>
          <w:szCs w:val="32"/>
        </w:rPr>
        <w:t>1.</w:t>
      </w:r>
      <w:r>
        <w:rPr>
          <w:rFonts w:ascii="宋体" w:eastAsia="仿宋_GB2312" w:hAnsi="宋体" w:hint="eastAsia"/>
          <w:bCs/>
          <w:sz w:val="32"/>
          <w:szCs w:val="32"/>
        </w:rPr>
        <w:t>矿泉水资源储量估算的原则。</w:t>
      </w:r>
    </w:p>
    <w:p w:rsidR="00580C67" w:rsidRDefault="00BB6215">
      <w:pPr>
        <w:widowControl/>
        <w:spacing w:beforeLines="50" w:before="156"/>
        <w:ind w:firstLineChars="200" w:firstLine="640"/>
        <w:jc w:val="left"/>
        <w:rPr>
          <w:rFonts w:ascii="宋体" w:eastAsia="仿宋_GB2312" w:hAnsi="宋体"/>
          <w:bCs/>
          <w:sz w:val="32"/>
          <w:szCs w:val="32"/>
        </w:rPr>
      </w:pPr>
      <w:r>
        <w:rPr>
          <w:rFonts w:ascii="宋体" w:eastAsia="仿宋_GB2312" w:hAnsi="宋体" w:hint="eastAsia"/>
          <w:bCs/>
          <w:sz w:val="32"/>
          <w:szCs w:val="32"/>
        </w:rPr>
        <w:t>2.</w:t>
      </w:r>
      <w:r>
        <w:rPr>
          <w:rFonts w:ascii="宋体" w:eastAsia="仿宋_GB2312" w:hAnsi="宋体" w:hint="eastAsia"/>
          <w:bCs/>
          <w:sz w:val="32"/>
          <w:szCs w:val="32"/>
        </w:rPr>
        <w:t>常用参数取值及其确定方法。</w:t>
      </w:r>
    </w:p>
    <w:p w:rsidR="00580C67" w:rsidRDefault="00BB6215">
      <w:pPr>
        <w:widowControl/>
        <w:spacing w:beforeLines="50" w:before="156"/>
        <w:ind w:firstLineChars="200" w:firstLine="640"/>
        <w:jc w:val="left"/>
        <w:rPr>
          <w:rFonts w:ascii="宋体" w:eastAsia="仿宋_GB2312" w:hAnsi="宋体"/>
          <w:bCs/>
          <w:sz w:val="32"/>
          <w:szCs w:val="32"/>
        </w:rPr>
      </w:pPr>
      <w:r>
        <w:rPr>
          <w:rFonts w:ascii="宋体" w:eastAsia="仿宋_GB2312" w:hAnsi="宋体" w:hint="eastAsia"/>
          <w:bCs/>
          <w:sz w:val="32"/>
          <w:szCs w:val="32"/>
        </w:rPr>
        <w:t>3.</w:t>
      </w:r>
      <w:r>
        <w:rPr>
          <w:rFonts w:ascii="宋体" w:eastAsia="仿宋_GB2312" w:hAnsi="宋体" w:hint="eastAsia"/>
          <w:bCs/>
          <w:sz w:val="32"/>
          <w:szCs w:val="32"/>
        </w:rPr>
        <w:t>区域水文地质概念模型概化与建立。</w:t>
      </w:r>
    </w:p>
    <w:p w:rsidR="00580C67" w:rsidRDefault="00BB6215">
      <w:pPr>
        <w:widowControl/>
        <w:spacing w:beforeLines="50" w:before="156"/>
        <w:ind w:firstLineChars="200" w:firstLine="640"/>
        <w:jc w:val="left"/>
        <w:rPr>
          <w:rFonts w:ascii="宋体" w:eastAsia="仿宋_GB2312" w:hAnsi="宋体"/>
          <w:sz w:val="32"/>
          <w:szCs w:val="32"/>
        </w:rPr>
      </w:pPr>
      <w:r>
        <w:rPr>
          <w:rFonts w:ascii="宋体" w:eastAsia="仿宋_GB2312" w:hAnsi="宋体" w:hint="eastAsia"/>
          <w:sz w:val="32"/>
          <w:szCs w:val="32"/>
        </w:rPr>
        <w:t>4.</w:t>
      </w:r>
      <w:r>
        <w:rPr>
          <w:rFonts w:ascii="宋体" w:eastAsia="仿宋_GB2312" w:hAnsi="宋体" w:hint="eastAsia"/>
          <w:sz w:val="32"/>
          <w:szCs w:val="32"/>
        </w:rPr>
        <w:t>常用资源储量估算方法中</w:t>
      </w:r>
      <w:r>
        <w:rPr>
          <w:rFonts w:ascii="宋体" w:eastAsia="仿宋_GB2312" w:hAnsi="宋体"/>
          <w:sz w:val="32"/>
          <w:szCs w:val="32"/>
        </w:rPr>
        <w:t>的水量均衡法、开采试验法、和泉流量法</w:t>
      </w:r>
      <w:r>
        <w:rPr>
          <w:rFonts w:ascii="宋体" w:eastAsia="仿宋_GB2312" w:hAnsi="宋体" w:hint="eastAsia"/>
          <w:sz w:val="32"/>
          <w:szCs w:val="32"/>
        </w:rPr>
        <w:t>的基本原理</w:t>
      </w:r>
      <w:r>
        <w:rPr>
          <w:rFonts w:ascii="宋体" w:eastAsia="仿宋_GB2312" w:hAnsi="宋体"/>
          <w:sz w:val="32"/>
          <w:szCs w:val="32"/>
        </w:rPr>
        <w:t>、</w:t>
      </w:r>
      <w:r>
        <w:rPr>
          <w:rFonts w:ascii="宋体" w:eastAsia="仿宋_GB2312" w:hAnsi="宋体" w:hint="eastAsia"/>
          <w:sz w:val="32"/>
          <w:szCs w:val="32"/>
        </w:rPr>
        <w:t>适用条件和相关参数计算。</w:t>
      </w:r>
    </w:p>
    <w:p w:rsidR="00580C67" w:rsidRDefault="00BB6215">
      <w:pPr>
        <w:widowControl/>
        <w:spacing w:beforeLines="50" w:before="156"/>
        <w:ind w:firstLineChars="200" w:firstLine="640"/>
        <w:jc w:val="left"/>
        <w:rPr>
          <w:rFonts w:ascii="宋体" w:eastAsia="仿宋_GB2312" w:hAnsi="宋体"/>
          <w:sz w:val="32"/>
          <w:szCs w:val="32"/>
        </w:rPr>
      </w:pPr>
      <w:r>
        <w:rPr>
          <w:rFonts w:ascii="宋体" w:eastAsia="仿宋_GB2312" w:hAnsi="宋体" w:hint="eastAsia"/>
          <w:sz w:val="32"/>
          <w:szCs w:val="32"/>
        </w:rPr>
        <w:lastRenderedPageBreak/>
        <w:t>5.</w:t>
      </w:r>
      <w:r>
        <w:rPr>
          <w:rFonts w:ascii="宋体" w:eastAsia="仿宋_GB2312" w:hAnsi="宋体" w:hint="eastAsia"/>
          <w:sz w:val="32"/>
          <w:szCs w:val="32"/>
        </w:rPr>
        <w:t>资源储量分类和</w:t>
      </w:r>
      <w:r>
        <w:rPr>
          <w:rFonts w:ascii="宋体" w:eastAsia="仿宋_GB2312" w:hAnsi="宋体"/>
          <w:sz w:val="32"/>
          <w:szCs w:val="32"/>
        </w:rPr>
        <w:t>分级</w:t>
      </w:r>
      <w:r>
        <w:rPr>
          <w:rFonts w:ascii="宋体" w:eastAsia="仿宋_GB2312" w:hAnsi="宋体" w:hint="eastAsia"/>
          <w:sz w:val="32"/>
          <w:szCs w:val="32"/>
        </w:rPr>
        <w:t>。</w:t>
      </w:r>
    </w:p>
    <w:p w:rsidR="00580C67" w:rsidRDefault="00BB6215">
      <w:pPr>
        <w:widowControl/>
        <w:spacing w:beforeLines="50" w:before="156"/>
        <w:ind w:firstLineChars="200" w:firstLine="640"/>
        <w:jc w:val="left"/>
        <w:rPr>
          <w:rFonts w:ascii="宋体" w:eastAsia="仿宋_GB2312" w:hAnsi="宋体"/>
          <w:sz w:val="32"/>
          <w:szCs w:val="32"/>
        </w:rPr>
      </w:pPr>
      <w:r>
        <w:rPr>
          <w:rFonts w:ascii="宋体" w:eastAsia="仿宋_GB2312" w:hAnsi="宋体" w:hint="eastAsia"/>
          <w:sz w:val="32"/>
          <w:szCs w:val="32"/>
        </w:rPr>
        <w:t>6.</w:t>
      </w:r>
      <w:r>
        <w:rPr>
          <w:rFonts w:ascii="宋体" w:eastAsia="仿宋_GB2312" w:hAnsi="宋体" w:hint="eastAsia"/>
          <w:sz w:val="32"/>
          <w:szCs w:val="32"/>
        </w:rPr>
        <w:t>矿泉水水源地保护区划分原则和要求。</w:t>
      </w:r>
    </w:p>
    <w:p w:rsidR="00580C67" w:rsidRDefault="00BB6215">
      <w:pPr>
        <w:widowControl/>
        <w:spacing w:beforeLines="50" w:before="156" w:afterLines="50" w:after="156"/>
        <w:ind w:firstLineChars="200" w:firstLine="643"/>
        <w:jc w:val="left"/>
        <w:rPr>
          <w:rFonts w:ascii="宋体" w:eastAsia="楷体_GB2312" w:hAnsi="宋体"/>
          <w:b/>
          <w:sz w:val="32"/>
          <w:szCs w:val="32"/>
        </w:rPr>
      </w:pPr>
      <w:r>
        <w:rPr>
          <w:rFonts w:ascii="宋体" w:eastAsia="楷体_GB2312" w:hAnsi="宋体"/>
          <w:b/>
          <w:sz w:val="32"/>
          <w:szCs w:val="32"/>
        </w:rPr>
        <w:t>（二）熟悉的内容</w:t>
      </w:r>
      <w:r>
        <w:rPr>
          <w:rFonts w:ascii="宋体" w:eastAsia="楷体_GB2312" w:hAnsi="宋体"/>
          <w:b/>
          <w:sz w:val="32"/>
          <w:szCs w:val="32"/>
        </w:rPr>
        <w:t xml:space="preserve"> </w:t>
      </w:r>
    </w:p>
    <w:p w:rsidR="00580C67" w:rsidRDefault="00BB6215">
      <w:pPr>
        <w:widowControl/>
        <w:spacing w:beforeLines="50" w:before="156"/>
        <w:ind w:firstLineChars="200" w:firstLine="640"/>
        <w:jc w:val="left"/>
        <w:rPr>
          <w:rFonts w:ascii="宋体" w:eastAsia="仿宋_GB2312" w:hAnsi="宋体"/>
          <w:sz w:val="32"/>
          <w:szCs w:val="32"/>
        </w:rPr>
      </w:pPr>
      <w:r>
        <w:rPr>
          <w:rFonts w:ascii="宋体" w:eastAsia="仿宋_GB2312" w:hAnsi="宋体"/>
          <w:sz w:val="32"/>
          <w:szCs w:val="32"/>
        </w:rPr>
        <w:t>1</w:t>
      </w:r>
      <w:r>
        <w:rPr>
          <w:rFonts w:ascii="宋体" w:eastAsia="仿宋_GB2312" w:hAnsi="宋体" w:hint="eastAsia"/>
          <w:sz w:val="32"/>
          <w:szCs w:val="32"/>
        </w:rPr>
        <w:t>.</w:t>
      </w:r>
      <w:r>
        <w:rPr>
          <w:rFonts w:ascii="宋体" w:eastAsia="仿宋_GB2312" w:hAnsi="宋体" w:hint="eastAsia"/>
          <w:sz w:val="32"/>
          <w:szCs w:val="32"/>
        </w:rPr>
        <w:t>矿泉水水源地保护区保护措施。</w:t>
      </w:r>
    </w:p>
    <w:p w:rsidR="00580C67" w:rsidRDefault="00BB6215">
      <w:pPr>
        <w:widowControl/>
        <w:spacing w:beforeLines="50" w:before="156"/>
        <w:ind w:firstLineChars="200" w:firstLine="640"/>
        <w:jc w:val="left"/>
        <w:rPr>
          <w:rFonts w:ascii="宋体" w:eastAsia="仿宋_GB2312" w:hAnsi="宋体"/>
          <w:sz w:val="32"/>
          <w:szCs w:val="32"/>
        </w:rPr>
      </w:pPr>
      <w:r>
        <w:rPr>
          <w:rFonts w:ascii="宋体" w:eastAsia="仿宋_GB2312" w:hAnsi="宋体"/>
          <w:sz w:val="32"/>
          <w:szCs w:val="32"/>
        </w:rPr>
        <w:t>2.</w:t>
      </w:r>
      <w:r>
        <w:rPr>
          <w:rFonts w:ascii="宋体" w:eastAsia="仿宋_GB2312" w:hAnsi="宋体" w:hint="eastAsia"/>
          <w:sz w:val="32"/>
          <w:szCs w:val="32"/>
        </w:rPr>
        <w:t>矿泉水开发利用。</w:t>
      </w:r>
    </w:p>
    <w:p w:rsidR="00580C67" w:rsidRDefault="00BB6215">
      <w:pPr>
        <w:widowControl/>
        <w:spacing w:beforeLines="50" w:before="156" w:afterLines="50" w:after="156"/>
        <w:ind w:firstLineChars="200" w:firstLine="643"/>
        <w:jc w:val="left"/>
        <w:rPr>
          <w:rFonts w:ascii="宋体" w:eastAsia="楷体_GB2312" w:hAnsi="宋体"/>
          <w:b/>
          <w:sz w:val="32"/>
          <w:szCs w:val="32"/>
        </w:rPr>
      </w:pPr>
      <w:r>
        <w:rPr>
          <w:rFonts w:ascii="宋体" w:eastAsia="楷体_GB2312" w:hAnsi="宋体"/>
          <w:b/>
          <w:sz w:val="32"/>
          <w:szCs w:val="32"/>
        </w:rPr>
        <w:t>（三）了解的内容</w:t>
      </w:r>
      <w:r>
        <w:rPr>
          <w:rFonts w:ascii="宋体" w:eastAsia="楷体_GB2312" w:hAnsi="宋体"/>
          <w:b/>
          <w:sz w:val="32"/>
          <w:szCs w:val="32"/>
        </w:rPr>
        <w:t xml:space="preserve"> </w:t>
      </w:r>
    </w:p>
    <w:p w:rsidR="00580C67" w:rsidRDefault="00BB6215">
      <w:pPr>
        <w:widowControl/>
        <w:spacing w:beforeLines="50" w:before="156"/>
        <w:ind w:firstLineChars="200" w:firstLine="640"/>
        <w:jc w:val="left"/>
        <w:rPr>
          <w:rFonts w:ascii="宋体" w:eastAsia="仿宋_GB2312" w:hAnsi="宋体"/>
          <w:sz w:val="32"/>
          <w:szCs w:val="32"/>
        </w:rPr>
      </w:pPr>
      <w:r>
        <w:rPr>
          <w:rFonts w:ascii="宋体" w:eastAsia="仿宋_GB2312" w:hAnsi="宋体" w:hint="eastAsia"/>
          <w:sz w:val="32"/>
          <w:szCs w:val="32"/>
        </w:rPr>
        <w:t>不同级别矿泉水水源地保护区的污染治理方法。</w:t>
      </w:r>
      <w:r>
        <w:rPr>
          <w:rFonts w:ascii="宋体" w:eastAsia="仿宋_GB2312" w:hAnsi="宋体" w:hint="eastAsia"/>
          <w:sz w:val="32"/>
          <w:szCs w:val="32"/>
        </w:rPr>
        <w:t xml:space="preserve"> </w:t>
      </w:r>
    </w:p>
    <w:p w:rsidR="00580C67" w:rsidRDefault="00BB6215">
      <w:pPr>
        <w:widowControl/>
        <w:snapToGrid w:val="0"/>
        <w:spacing w:beforeLines="100" w:before="312" w:line="360" w:lineRule="auto"/>
        <w:jc w:val="center"/>
        <w:rPr>
          <w:rFonts w:ascii="宋体" w:eastAsia="黑体" w:hAnsi="宋体" w:cs="宋体"/>
          <w:bCs/>
          <w:kern w:val="44"/>
          <w:sz w:val="32"/>
          <w:szCs w:val="32"/>
        </w:rPr>
      </w:pPr>
      <w:r>
        <w:rPr>
          <w:rFonts w:ascii="宋体" w:eastAsia="黑体" w:hAnsi="宋体" w:cs="宋体" w:hint="eastAsia"/>
          <w:bCs/>
          <w:kern w:val="44"/>
          <w:sz w:val="32"/>
          <w:szCs w:val="32"/>
        </w:rPr>
        <w:t>第十一章</w:t>
      </w:r>
      <w:r>
        <w:rPr>
          <w:rFonts w:ascii="宋体" w:eastAsia="黑体" w:hAnsi="宋体" w:cs="宋体" w:hint="eastAsia"/>
          <w:bCs/>
          <w:kern w:val="44"/>
          <w:sz w:val="32"/>
          <w:szCs w:val="32"/>
        </w:rPr>
        <w:t xml:space="preserve"> </w:t>
      </w:r>
      <w:r>
        <w:rPr>
          <w:rFonts w:ascii="宋体" w:eastAsia="黑体" w:hAnsi="宋体" w:cs="宋体" w:hint="eastAsia"/>
          <w:bCs/>
          <w:kern w:val="44"/>
          <w:sz w:val="32"/>
          <w:szCs w:val="32"/>
        </w:rPr>
        <w:t>资料整理与报告编写</w:t>
      </w:r>
    </w:p>
    <w:p w:rsidR="00580C67" w:rsidRDefault="00BB6215">
      <w:pPr>
        <w:widowControl/>
        <w:spacing w:beforeLines="50" w:before="156" w:afterLines="50" w:after="156"/>
        <w:ind w:firstLineChars="200" w:firstLine="640"/>
        <w:jc w:val="left"/>
        <w:rPr>
          <w:rFonts w:ascii="宋体" w:eastAsia="黑体" w:hAnsi="宋体"/>
          <w:sz w:val="32"/>
          <w:szCs w:val="32"/>
        </w:rPr>
      </w:pPr>
      <w:r>
        <w:rPr>
          <w:rFonts w:ascii="宋体" w:eastAsia="黑体" w:hAnsi="宋体" w:hint="eastAsia"/>
          <w:sz w:val="32"/>
          <w:szCs w:val="32"/>
        </w:rPr>
        <w:t>一、考试目的</w:t>
      </w:r>
      <w:r>
        <w:rPr>
          <w:rFonts w:ascii="宋体" w:eastAsia="黑体" w:hAnsi="宋体" w:hint="eastAsia"/>
          <w:sz w:val="32"/>
          <w:szCs w:val="32"/>
        </w:rPr>
        <w:t xml:space="preserve"> </w:t>
      </w:r>
    </w:p>
    <w:p w:rsidR="00580C67" w:rsidRDefault="00BB6215">
      <w:pPr>
        <w:widowControl/>
        <w:spacing w:beforeLines="50" w:before="156"/>
        <w:ind w:firstLineChars="200" w:firstLine="640"/>
        <w:jc w:val="left"/>
        <w:rPr>
          <w:rFonts w:ascii="宋体" w:eastAsia="仿宋_GB2312" w:hAnsi="宋体"/>
          <w:sz w:val="32"/>
          <w:szCs w:val="32"/>
          <w:lang w:bidi="ar"/>
        </w:rPr>
      </w:pPr>
      <w:r>
        <w:rPr>
          <w:rFonts w:ascii="宋体" w:eastAsia="仿宋_GB2312" w:hAnsi="宋体" w:hint="eastAsia"/>
          <w:sz w:val="32"/>
          <w:szCs w:val="32"/>
          <w:lang w:bidi="ar"/>
        </w:rPr>
        <w:t>考查考生对矿泉水资源勘查工作方案、勘查报告及地质报告主要内容和附图附表附件要求的掌握程度。</w:t>
      </w:r>
    </w:p>
    <w:p w:rsidR="00580C67" w:rsidRDefault="00BB6215">
      <w:pPr>
        <w:widowControl/>
        <w:spacing w:beforeLines="50" w:before="156" w:afterLines="50" w:after="156"/>
        <w:ind w:firstLineChars="200" w:firstLine="640"/>
        <w:jc w:val="left"/>
        <w:rPr>
          <w:rFonts w:ascii="宋体" w:eastAsia="黑体" w:hAnsi="宋体"/>
          <w:sz w:val="32"/>
          <w:szCs w:val="32"/>
        </w:rPr>
      </w:pPr>
      <w:r>
        <w:rPr>
          <w:rFonts w:ascii="宋体" w:eastAsia="黑体" w:hAnsi="宋体" w:hint="eastAsia"/>
          <w:sz w:val="32"/>
          <w:szCs w:val="32"/>
        </w:rPr>
        <w:t>二、考试内容及要求</w:t>
      </w:r>
      <w:r>
        <w:rPr>
          <w:rFonts w:ascii="宋体" w:eastAsia="黑体" w:hAnsi="宋体" w:hint="eastAsia"/>
          <w:sz w:val="32"/>
          <w:szCs w:val="32"/>
        </w:rPr>
        <w:t xml:space="preserve"> </w:t>
      </w:r>
    </w:p>
    <w:p w:rsidR="00580C67" w:rsidRDefault="00BB6215">
      <w:pPr>
        <w:widowControl/>
        <w:spacing w:beforeLines="50" w:before="156" w:afterLines="50" w:after="156"/>
        <w:ind w:firstLineChars="200" w:firstLine="643"/>
        <w:jc w:val="left"/>
        <w:rPr>
          <w:rFonts w:ascii="宋体" w:eastAsia="楷体_GB2312" w:hAnsi="宋体"/>
          <w:b/>
          <w:sz w:val="32"/>
          <w:szCs w:val="32"/>
        </w:rPr>
      </w:pPr>
      <w:r>
        <w:rPr>
          <w:rFonts w:ascii="宋体" w:eastAsia="楷体_GB2312" w:hAnsi="宋体"/>
          <w:b/>
          <w:sz w:val="32"/>
          <w:szCs w:val="32"/>
        </w:rPr>
        <w:t>（一）掌握的内容</w:t>
      </w:r>
      <w:r>
        <w:rPr>
          <w:rFonts w:ascii="宋体" w:eastAsia="楷体_GB2312" w:hAnsi="宋体"/>
          <w:b/>
          <w:sz w:val="32"/>
          <w:szCs w:val="32"/>
        </w:rPr>
        <w:t xml:space="preserve"> </w:t>
      </w:r>
    </w:p>
    <w:p w:rsidR="00580C67" w:rsidRDefault="00BB6215">
      <w:pPr>
        <w:widowControl/>
        <w:spacing w:beforeLines="50" w:before="156"/>
        <w:ind w:firstLineChars="200" w:firstLine="640"/>
        <w:jc w:val="left"/>
        <w:rPr>
          <w:rFonts w:ascii="宋体" w:eastAsia="仿宋_GB2312" w:hAnsi="宋体"/>
          <w:sz w:val="32"/>
          <w:szCs w:val="32"/>
        </w:rPr>
      </w:pPr>
      <w:r>
        <w:rPr>
          <w:rFonts w:ascii="宋体" w:eastAsia="仿宋_GB2312" w:hAnsi="宋体" w:hint="eastAsia"/>
          <w:sz w:val="32"/>
          <w:szCs w:val="32"/>
        </w:rPr>
        <w:t>1.</w:t>
      </w:r>
      <w:r>
        <w:rPr>
          <w:rFonts w:ascii="宋体" w:eastAsia="仿宋_GB2312" w:hAnsi="宋体" w:hint="eastAsia"/>
          <w:sz w:val="32"/>
          <w:szCs w:val="32"/>
        </w:rPr>
        <w:t>矿泉水资源勘查工作方案基本内容和附图要求。</w:t>
      </w:r>
    </w:p>
    <w:p w:rsidR="00580C67" w:rsidRDefault="00BB6215">
      <w:pPr>
        <w:widowControl/>
        <w:spacing w:beforeLines="50" w:before="156"/>
        <w:ind w:firstLineChars="200" w:firstLine="640"/>
        <w:jc w:val="left"/>
        <w:rPr>
          <w:rFonts w:ascii="宋体" w:eastAsia="仿宋_GB2312" w:hAnsi="宋体"/>
          <w:sz w:val="32"/>
          <w:szCs w:val="32"/>
        </w:rPr>
      </w:pPr>
      <w:r>
        <w:rPr>
          <w:rFonts w:ascii="宋体" w:eastAsia="仿宋_GB2312" w:hAnsi="宋体" w:hint="eastAsia"/>
          <w:sz w:val="32"/>
          <w:szCs w:val="32"/>
        </w:rPr>
        <w:t>2.</w:t>
      </w:r>
      <w:r>
        <w:rPr>
          <w:rFonts w:ascii="宋体" w:eastAsia="仿宋_GB2312" w:hAnsi="宋体" w:hint="eastAsia"/>
          <w:sz w:val="32"/>
          <w:szCs w:val="32"/>
        </w:rPr>
        <w:t>矿泉水资源勘查报告的基本内容和附图附表附件要求。</w:t>
      </w:r>
    </w:p>
    <w:p w:rsidR="00580C67" w:rsidRDefault="00BB6215">
      <w:pPr>
        <w:widowControl/>
        <w:spacing w:beforeLines="50" w:before="156"/>
        <w:ind w:firstLineChars="200" w:firstLine="640"/>
        <w:jc w:val="left"/>
        <w:rPr>
          <w:rFonts w:ascii="宋体" w:eastAsia="仿宋_GB2312" w:hAnsi="宋体"/>
          <w:sz w:val="32"/>
          <w:szCs w:val="32"/>
        </w:rPr>
      </w:pPr>
      <w:r>
        <w:rPr>
          <w:rFonts w:ascii="宋体" w:eastAsia="仿宋_GB2312" w:hAnsi="宋体" w:hint="eastAsia"/>
          <w:sz w:val="32"/>
          <w:szCs w:val="32"/>
        </w:rPr>
        <w:t>3.</w:t>
      </w:r>
      <w:r>
        <w:rPr>
          <w:rFonts w:ascii="宋体" w:eastAsia="仿宋_GB2312" w:hAnsi="宋体" w:hint="eastAsia"/>
          <w:sz w:val="32"/>
          <w:szCs w:val="32"/>
        </w:rPr>
        <w:t>地质报告编制依据的完整性。</w:t>
      </w:r>
    </w:p>
    <w:p w:rsidR="00580C67" w:rsidRDefault="00BB6215">
      <w:pPr>
        <w:widowControl/>
        <w:snapToGrid w:val="0"/>
        <w:spacing w:beforeLines="100" w:before="312" w:line="360" w:lineRule="auto"/>
        <w:jc w:val="center"/>
        <w:rPr>
          <w:rFonts w:ascii="宋体" w:eastAsia="黑体" w:hAnsi="宋体" w:cs="宋体"/>
          <w:bCs/>
          <w:kern w:val="44"/>
          <w:sz w:val="32"/>
          <w:szCs w:val="32"/>
        </w:rPr>
      </w:pPr>
      <w:r>
        <w:rPr>
          <w:rFonts w:ascii="宋体" w:eastAsia="黑体" w:hAnsi="宋体" w:cs="宋体" w:hint="eastAsia"/>
          <w:bCs/>
          <w:kern w:val="44"/>
          <w:sz w:val="32"/>
          <w:szCs w:val="32"/>
        </w:rPr>
        <w:t>第十二章</w:t>
      </w:r>
      <w:r>
        <w:rPr>
          <w:rFonts w:ascii="宋体" w:eastAsia="黑体" w:hAnsi="宋体" w:cs="宋体" w:hint="eastAsia"/>
          <w:bCs/>
          <w:kern w:val="44"/>
          <w:sz w:val="32"/>
          <w:szCs w:val="32"/>
        </w:rPr>
        <w:t xml:space="preserve"> </w:t>
      </w:r>
      <w:r>
        <w:rPr>
          <w:rFonts w:ascii="宋体" w:eastAsia="黑体" w:hAnsi="宋体" w:cs="宋体" w:hint="eastAsia"/>
          <w:bCs/>
          <w:kern w:val="44"/>
          <w:sz w:val="32"/>
          <w:szCs w:val="32"/>
        </w:rPr>
        <w:t>矿泉水勘查与储量估算案例分析</w:t>
      </w:r>
    </w:p>
    <w:p w:rsidR="00580C67" w:rsidRDefault="00BB6215">
      <w:pPr>
        <w:widowControl/>
        <w:spacing w:beforeLines="50" w:before="156" w:afterLines="50" w:after="156"/>
        <w:ind w:firstLineChars="200" w:firstLine="640"/>
        <w:jc w:val="left"/>
        <w:rPr>
          <w:rFonts w:ascii="宋体" w:eastAsia="黑体" w:hAnsi="宋体"/>
          <w:sz w:val="32"/>
          <w:szCs w:val="32"/>
        </w:rPr>
      </w:pPr>
      <w:r>
        <w:rPr>
          <w:rFonts w:ascii="宋体" w:eastAsia="黑体" w:hAnsi="宋体" w:hint="eastAsia"/>
          <w:sz w:val="32"/>
          <w:szCs w:val="32"/>
        </w:rPr>
        <w:lastRenderedPageBreak/>
        <w:t>一、考试目的</w:t>
      </w:r>
      <w:r>
        <w:rPr>
          <w:rFonts w:ascii="宋体" w:eastAsia="黑体" w:hAnsi="宋体" w:hint="eastAsia"/>
          <w:sz w:val="32"/>
          <w:szCs w:val="32"/>
        </w:rPr>
        <w:t xml:space="preserve"> </w:t>
      </w:r>
    </w:p>
    <w:p w:rsidR="00580C67" w:rsidRDefault="00BB6215">
      <w:pPr>
        <w:widowControl/>
        <w:spacing w:beforeLines="50" w:before="156"/>
        <w:ind w:firstLineChars="200" w:firstLine="640"/>
        <w:jc w:val="left"/>
        <w:rPr>
          <w:rFonts w:ascii="宋体" w:eastAsia="仿宋_GB2312" w:hAnsi="宋体"/>
          <w:sz w:val="32"/>
          <w:szCs w:val="32"/>
          <w:lang w:bidi="ar"/>
        </w:rPr>
      </w:pPr>
      <w:r>
        <w:rPr>
          <w:rFonts w:ascii="宋体" w:eastAsia="仿宋_GB2312" w:hAnsi="宋体" w:hint="eastAsia"/>
          <w:sz w:val="32"/>
          <w:szCs w:val="32"/>
          <w:lang w:bidi="ar"/>
        </w:rPr>
        <w:t>考查考生对矿泉水资源的储量估算、水质评价与分类定名、储量估算方法选择与应用、计算参数选取等相关知识的掌握、熟悉和了解程度及其综合理解和运用能力。</w:t>
      </w:r>
    </w:p>
    <w:p w:rsidR="00580C67" w:rsidRDefault="00BB6215">
      <w:pPr>
        <w:widowControl/>
        <w:spacing w:beforeLines="50" w:before="156" w:afterLines="50" w:after="156"/>
        <w:ind w:firstLineChars="200" w:firstLine="640"/>
        <w:jc w:val="left"/>
        <w:rPr>
          <w:rFonts w:ascii="宋体" w:eastAsia="黑体" w:hAnsi="宋体"/>
          <w:sz w:val="32"/>
          <w:szCs w:val="32"/>
        </w:rPr>
      </w:pPr>
      <w:r>
        <w:rPr>
          <w:rFonts w:ascii="宋体" w:eastAsia="黑体" w:hAnsi="宋体" w:hint="eastAsia"/>
          <w:sz w:val="32"/>
          <w:szCs w:val="32"/>
        </w:rPr>
        <w:t>二、考试内容及要求</w:t>
      </w:r>
      <w:r>
        <w:rPr>
          <w:rFonts w:ascii="宋体" w:eastAsia="黑体" w:hAnsi="宋体" w:hint="eastAsia"/>
          <w:sz w:val="32"/>
          <w:szCs w:val="32"/>
        </w:rPr>
        <w:t xml:space="preserve"> </w:t>
      </w:r>
    </w:p>
    <w:p w:rsidR="00580C67" w:rsidRDefault="00BB6215">
      <w:pPr>
        <w:widowControl/>
        <w:spacing w:beforeLines="50" w:before="156" w:afterLines="50" w:after="156"/>
        <w:ind w:firstLineChars="200" w:firstLine="643"/>
        <w:jc w:val="left"/>
        <w:rPr>
          <w:rFonts w:ascii="宋体" w:eastAsia="楷体_GB2312" w:hAnsi="宋体"/>
          <w:b/>
          <w:sz w:val="32"/>
          <w:szCs w:val="32"/>
        </w:rPr>
      </w:pPr>
      <w:r>
        <w:rPr>
          <w:rFonts w:ascii="宋体" w:eastAsia="楷体_GB2312" w:hAnsi="宋体"/>
          <w:b/>
          <w:sz w:val="32"/>
          <w:szCs w:val="32"/>
        </w:rPr>
        <w:t>（一）掌握的内容</w:t>
      </w:r>
      <w:r>
        <w:rPr>
          <w:rFonts w:ascii="宋体" w:eastAsia="楷体_GB2312" w:hAnsi="宋体"/>
          <w:b/>
          <w:sz w:val="32"/>
          <w:szCs w:val="32"/>
        </w:rPr>
        <w:t xml:space="preserve"> </w:t>
      </w:r>
    </w:p>
    <w:p w:rsidR="00580C67" w:rsidRDefault="00BB6215">
      <w:pPr>
        <w:widowControl/>
        <w:spacing w:beforeLines="50" w:before="156"/>
        <w:ind w:firstLineChars="200" w:firstLine="640"/>
        <w:jc w:val="left"/>
        <w:rPr>
          <w:rFonts w:ascii="宋体" w:eastAsia="仿宋_GB2312" w:hAnsi="宋体"/>
          <w:sz w:val="32"/>
          <w:szCs w:val="32"/>
        </w:rPr>
      </w:pPr>
      <w:r>
        <w:rPr>
          <w:rFonts w:ascii="宋体" w:eastAsia="仿宋_GB2312" w:hAnsi="宋体" w:hint="eastAsia"/>
          <w:sz w:val="32"/>
          <w:szCs w:val="32"/>
        </w:rPr>
        <w:t>1.</w:t>
      </w:r>
      <w:r>
        <w:rPr>
          <w:rFonts w:ascii="宋体" w:eastAsia="仿宋_GB2312" w:hAnsi="宋体" w:hint="eastAsia"/>
          <w:sz w:val="32"/>
          <w:szCs w:val="32"/>
        </w:rPr>
        <w:t>矿泉水水质评价与分类定名等相关内容。</w:t>
      </w:r>
    </w:p>
    <w:p w:rsidR="00580C67" w:rsidRDefault="00BB6215">
      <w:pPr>
        <w:widowControl/>
        <w:spacing w:beforeLines="50" w:before="156"/>
        <w:ind w:firstLineChars="200" w:firstLine="640"/>
        <w:jc w:val="left"/>
        <w:rPr>
          <w:rFonts w:ascii="宋体" w:eastAsia="仿宋_GB2312" w:hAnsi="宋体"/>
          <w:sz w:val="32"/>
          <w:szCs w:val="32"/>
        </w:rPr>
      </w:pPr>
      <w:r>
        <w:rPr>
          <w:rFonts w:ascii="宋体" w:eastAsia="仿宋_GB2312" w:hAnsi="宋体" w:hint="eastAsia"/>
          <w:sz w:val="32"/>
          <w:szCs w:val="32"/>
        </w:rPr>
        <w:t>2.</w:t>
      </w:r>
      <w:r>
        <w:rPr>
          <w:rFonts w:ascii="宋体" w:eastAsia="仿宋_GB2312" w:hAnsi="宋体" w:hint="eastAsia"/>
          <w:sz w:val="32"/>
          <w:szCs w:val="32"/>
        </w:rPr>
        <w:t>天然出露型矿泉水可采储量估算方法、相关参数获取的主要手段、取值的合理性以及相关计算的正确性。</w:t>
      </w:r>
      <w:r>
        <w:rPr>
          <w:rFonts w:ascii="宋体" w:eastAsia="仿宋_GB2312" w:hAnsi="宋体" w:hint="eastAsia"/>
          <w:sz w:val="32"/>
          <w:szCs w:val="32"/>
        </w:rPr>
        <w:t xml:space="preserve"> </w:t>
      </w:r>
    </w:p>
    <w:p w:rsidR="00580C67" w:rsidRDefault="00BB6215">
      <w:pPr>
        <w:widowControl/>
        <w:spacing w:beforeLines="50" w:before="156"/>
        <w:ind w:firstLineChars="200" w:firstLine="640"/>
        <w:jc w:val="left"/>
        <w:rPr>
          <w:rFonts w:ascii="宋体" w:eastAsia="仿宋_GB2312" w:hAnsi="宋体"/>
          <w:sz w:val="32"/>
          <w:szCs w:val="32"/>
        </w:rPr>
      </w:pPr>
      <w:r>
        <w:rPr>
          <w:rFonts w:ascii="宋体" w:eastAsia="仿宋_GB2312" w:hAnsi="宋体" w:hint="eastAsia"/>
          <w:sz w:val="32"/>
          <w:szCs w:val="32"/>
        </w:rPr>
        <w:t>3.</w:t>
      </w:r>
      <w:r>
        <w:rPr>
          <w:rFonts w:ascii="宋体" w:eastAsia="仿宋_GB2312" w:hAnsi="宋体" w:hint="eastAsia"/>
          <w:sz w:val="32"/>
          <w:szCs w:val="32"/>
        </w:rPr>
        <w:t>单井水源地型矿泉水可采储量估算方法、相关参数获取的主要手段、取值的合理性以及相关计算的正确性。</w:t>
      </w:r>
    </w:p>
    <w:p w:rsidR="00580C67" w:rsidRDefault="00BB6215">
      <w:pPr>
        <w:widowControl/>
        <w:spacing w:beforeLines="50" w:before="156"/>
        <w:ind w:firstLineChars="200" w:firstLine="640"/>
        <w:jc w:val="left"/>
        <w:rPr>
          <w:rFonts w:ascii="宋体" w:eastAsia="仿宋_GB2312" w:hAnsi="宋体"/>
          <w:bCs/>
          <w:sz w:val="32"/>
          <w:szCs w:val="32"/>
        </w:rPr>
      </w:pPr>
      <w:r>
        <w:rPr>
          <w:rFonts w:ascii="宋体" w:eastAsia="仿宋_GB2312" w:hAnsi="宋体" w:hint="eastAsia"/>
          <w:bCs/>
          <w:sz w:val="32"/>
          <w:szCs w:val="32"/>
        </w:rPr>
        <w:t>4.</w:t>
      </w:r>
      <w:r>
        <w:rPr>
          <w:rFonts w:ascii="宋体" w:eastAsia="仿宋_GB2312" w:hAnsi="宋体" w:hint="eastAsia"/>
          <w:bCs/>
          <w:sz w:val="32"/>
          <w:szCs w:val="32"/>
        </w:rPr>
        <w:t>水均衡法计算地下水补给资源量。</w:t>
      </w:r>
    </w:p>
    <w:p w:rsidR="00580C67" w:rsidRDefault="00BB6215">
      <w:pPr>
        <w:widowControl/>
        <w:spacing w:beforeLines="50" w:before="156" w:afterLines="50" w:after="156"/>
        <w:ind w:firstLineChars="200" w:firstLine="643"/>
        <w:jc w:val="left"/>
        <w:rPr>
          <w:rFonts w:ascii="宋体" w:eastAsia="楷体_GB2312" w:hAnsi="宋体"/>
          <w:b/>
          <w:sz w:val="32"/>
          <w:szCs w:val="32"/>
        </w:rPr>
      </w:pPr>
      <w:r>
        <w:rPr>
          <w:rFonts w:ascii="宋体" w:eastAsia="楷体_GB2312" w:hAnsi="宋体"/>
          <w:b/>
          <w:sz w:val="32"/>
          <w:szCs w:val="32"/>
        </w:rPr>
        <w:t>（二）熟悉的内容</w:t>
      </w:r>
      <w:r>
        <w:rPr>
          <w:rFonts w:ascii="宋体" w:eastAsia="楷体_GB2312" w:hAnsi="宋体"/>
          <w:b/>
          <w:sz w:val="32"/>
          <w:szCs w:val="32"/>
        </w:rPr>
        <w:t xml:space="preserve"> </w:t>
      </w:r>
    </w:p>
    <w:p w:rsidR="00580C67" w:rsidRDefault="00BB6215">
      <w:pPr>
        <w:widowControl/>
        <w:spacing w:beforeLines="50" w:before="156"/>
        <w:ind w:firstLineChars="200" w:firstLine="640"/>
        <w:jc w:val="left"/>
        <w:rPr>
          <w:rFonts w:ascii="宋体" w:eastAsia="仿宋_GB2312" w:hAnsi="宋体"/>
          <w:sz w:val="32"/>
          <w:szCs w:val="32"/>
        </w:rPr>
      </w:pPr>
      <w:r>
        <w:rPr>
          <w:rFonts w:ascii="宋体" w:eastAsia="仿宋_GB2312" w:hAnsi="宋体" w:hint="eastAsia"/>
          <w:sz w:val="32"/>
          <w:szCs w:val="32"/>
        </w:rPr>
        <w:t>1.</w:t>
      </w:r>
      <w:r>
        <w:rPr>
          <w:rFonts w:ascii="宋体" w:eastAsia="仿宋_GB2312" w:hAnsi="宋体" w:hint="eastAsia"/>
          <w:sz w:val="32"/>
          <w:szCs w:val="32"/>
        </w:rPr>
        <w:t>矿泉水可采储量估算方法选择的科学性和相关参数确定的合理性；矿泉水动态监测的相关要求。</w:t>
      </w:r>
    </w:p>
    <w:p w:rsidR="00580C67" w:rsidRDefault="00BB6215">
      <w:pPr>
        <w:widowControl/>
        <w:spacing w:beforeLines="50" w:before="156"/>
        <w:ind w:firstLineChars="200" w:firstLine="640"/>
        <w:jc w:val="left"/>
        <w:rPr>
          <w:rFonts w:ascii="宋体" w:eastAsia="仿宋_GB2312" w:hAnsi="宋体"/>
          <w:bCs/>
          <w:sz w:val="32"/>
          <w:szCs w:val="32"/>
        </w:rPr>
      </w:pPr>
      <w:r>
        <w:rPr>
          <w:rFonts w:ascii="宋体" w:eastAsia="仿宋_GB2312" w:hAnsi="宋体" w:hint="eastAsia"/>
          <w:bCs/>
          <w:sz w:val="32"/>
          <w:szCs w:val="32"/>
        </w:rPr>
        <w:t>2.</w:t>
      </w:r>
      <w:r>
        <w:rPr>
          <w:rFonts w:ascii="宋体" w:eastAsia="仿宋_GB2312" w:hAnsi="宋体" w:hint="eastAsia"/>
          <w:bCs/>
          <w:sz w:val="32"/>
          <w:szCs w:val="32"/>
        </w:rPr>
        <w:t>径流模数法、基流分割法基本原理和适用条件。</w:t>
      </w:r>
    </w:p>
    <w:p w:rsidR="00580C67" w:rsidRDefault="00BB6215">
      <w:pPr>
        <w:widowControl/>
        <w:spacing w:beforeLines="50" w:before="156" w:afterLines="50" w:after="156"/>
        <w:ind w:firstLineChars="200" w:firstLine="643"/>
        <w:jc w:val="left"/>
        <w:rPr>
          <w:rFonts w:ascii="宋体" w:eastAsia="楷体_GB2312" w:hAnsi="宋体"/>
          <w:b/>
          <w:sz w:val="32"/>
          <w:szCs w:val="32"/>
        </w:rPr>
      </w:pPr>
      <w:r>
        <w:rPr>
          <w:rFonts w:ascii="宋体" w:eastAsia="楷体_GB2312" w:hAnsi="宋体" w:hint="eastAsia"/>
          <w:b/>
          <w:sz w:val="32"/>
          <w:szCs w:val="32"/>
        </w:rPr>
        <w:t>（三）了解的内容</w:t>
      </w:r>
      <w:r>
        <w:rPr>
          <w:rFonts w:ascii="宋体" w:eastAsia="楷体_GB2312" w:hAnsi="宋体" w:hint="eastAsia"/>
          <w:b/>
          <w:sz w:val="32"/>
          <w:szCs w:val="32"/>
        </w:rPr>
        <w:t xml:space="preserve"> </w:t>
      </w:r>
    </w:p>
    <w:p w:rsidR="00580C67" w:rsidRDefault="00BB6215">
      <w:pPr>
        <w:widowControl/>
        <w:spacing w:beforeLines="50" w:before="156"/>
        <w:ind w:firstLineChars="200" w:firstLine="640"/>
        <w:jc w:val="left"/>
      </w:pPr>
      <w:r>
        <w:rPr>
          <w:rFonts w:ascii="宋体" w:eastAsia="仿宋_GB2312" w:hAnsi="宋体" w:hint="eastAsia"/>
          <w:sz w:val="32"/>
          <w:szCs w:val="32"/>
        </w:rPr>
        <w:t>相关分析法、数值模拟法、开采试验法等基本原理和适用条件。</w:t>
      </w:r>
    </w:p>
    <w:sectPr w:rsidR="00580C67">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215" w:rsidRDefault="00BB6215">
      <w:r>
        <w:separator/>
      </w:r>
    </w:p>
  </w:endnote>
  <w:endnote w:type="continuationSeparator" w:id="0">
    <w:p w:rsidR="00BB6215" w:rsidRDefault="00BB6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C67" w:rsidRDefault="00580C67">
    <w:pPr>
      <w:pStyle w:val="a3"/>
      <w:jc w:val="center"/>
    </w:pPr>
  </w:p>
  <w:p w:rsidR="00580C67" w:rsidRDefault="00580C67">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C67" w:rsidRDefault="00BB6215">
    <w:pPr>
      <w:pStyle w:val="a3"/>
      <w:jc w:val="center"/>
    </w:pPr>
    <w:r>
      <w:rPr>
        <w:noProof/>
      </w:rPr>
      <mc:AlternateContent>
        <mc:Choice Requires="wps">
          <w:drawing>
            <wp:anchor distT="0" distB="0" distL="114300" distR="114300" simplePos="0" relativeHeight="251659264" behindDoc="0" locked="0" layoutInCell="1" allowOverlap="1">
              <wp:simplePos x="0" y="0"/>
              <wp:positionH relativeFrom="margin">
                <wp:posOffset>2604770</wp:posOffset>
              </wp:positionH>
              <wp:positionV relativeFrom="paragraph">
                <wp:posOffset>-1270</wp:posOffset>
              </wp:positionV>
              <wp:extent cx="24765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4765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80C67" w:rsidRDefault="00BB6215">
                          <w:pPr>
                            <w:pStyle w:val="a3"/>
                          </w:pPr>
                          <w:r>
                            <w:fldChar w:fldCharType="begin"/>
                          </w:r>
                          <w:r>
                            <w:instrText xml:space="preserve"> PAGE  \* MERGEFORMAT </w:instrText>
                          </w:r>
                          <w:r>
                            <w:fldChar w:fldCharType="separate"/>
                          </w:r>
                          <w:r w:rsidR="008C05A9">
                            <w:rPr>
                              <w:noProof/>
                            </w:rPr>
                            <w:t>1</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205.1pt;margin-top:-.1pt;width:19.5pt;height:2in;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FNkZgIAAAsFAAAOAAAAZHJzL2Uyb0RvYy54bWysVM1uEzEQviPxDpbvdJMAJYq6qUKqIKSK&#10;VhTE2fHazQr/YTvZDQ9A34ATF+48V5+Dz97dFAqXIi7eWc83f9/M+OS01YrshA+1NSUdH40oEYbb&#10;qjbXJX3/bvVkSkmIzFRMWSNKuheBns4fPzpp3ExM7MaqSngCJybMGlfSTYxuVhSBb4Rm4cg6YaCU&#10;1msW8euvi8qzBt61Kiaj0XHRWF85b7kIAbdnnZLOs38pBY8XUgYRiSopcov59Plcp7OYn7DZtWdu&#10;U/M+DfYPWWhWGwQ9uDpjkZGtr/9wpWvubbAyHnGrCytlzUWuAdWMR/equdowJ3ItICe4A03h/7nl&#10;b3aXntQVekeJYRotuv16c/vtx+33L2Sc6GlcmAF15YCL7UvbJmh/H3CZqm6l1+mLegj0IHp/IFe0&#10;kXBcTp69OH4ODYdqPJ1Mp6PMfnFn7XyIr4TVJAkl9Whe5pTtzkNEREAHSApm7KpWKjdQGdKU9Pgp&#10;/P+mgYUyMEw1dLlmKe6VSDhl3gqJ4nPK6SKPnVgqT3YMA8M4FybmarMnoBNKIuxDDHt8MhV5JB9i&#10;fLDIka2JB2NdG+tzvffSrj4OKcsOPzDQ1Z0oiO267Xu4ttUerfW2243g+KoG/+csxEvmsQzoGRY8&#10;XuCQyoJn20uUbKz//Lf7hMeMQktJg+Uqafi0ZV5Qol4bTG/axEHwg7AeBLPVSwv6MZHIJosw8FEN&#10;ovRWf8DeL1IUqJjhiFXSOIjL2K043g0uFosMwr45Fs/NlePJdW63W2wjpigPV6Kl46KnCxuXZ65/&#10;HdJK//qfUXdv2PwnAAAA//8DAFBLAwQUAAYACAAAACEAGViy1d4AAAAJAQAADwAAAGRycy9kb3du&#10;cmV2LnhtbEyPQU/DMAyF70j8h8hI3LZ0VQWlNJ0Qgh3gRIcQx6xxm0LjVE3WFX495gQn23rPz5/L&#10;7eIGMeMUek8KNusEBFLjTU+dgtf94yoHEaImowdPqOALA2yr87NSF8af6AXnOnaCQygUWoGNcSyk&#10;DI1Fp8Paj0istX5yOvI4ddJM+sThbpBpklxJp3viC1aPeG+x+ayPjjHenhO3+27tu3vSbajtft49&#10;fCh1ebHc3YKIuMQ/M/zi8w5UzHTwRzJBDAqyTZKyVcGKC+tZdsPNQUGaX+cgq1L+/6D6AQAA//8D&#10;AFBLAQItABQABgAIAAAAIQC2gziS/gAAAOEBAAATAAAAAAAAAAAAAAAAAAAAAABbQ29udGVudF9U&#10;eXBlc10ueG1sUEsBAi0AFAAGAAgAAAAhADj9If/WAAAAlAEAAAsAAAAAAAAAAAAAAAAALwEAAF9y&#10;ZWxzLy5yZWxzUEsBAi0AFAAGAAgAAAAhAGTwU2RmAgAACwUAAA4AAAAAAAAAAAAAAAAALgIAAGRy&#10;cy9lMm9Eb2MueG1sUEsBAi0AFAAGAAgAAAAhABlYstXeAAAACQEAAA8AAAAAAAAAAAAAAAAAwAQA&#10;AGRycy9kb3ducmV2LnhtbFBLBQYAAAAABAAEAPMAAADLBQAAAAA=&#10;" filled="f" stroked="f" strokeweight=".5pt">
              <v:textbox style="mso-fit-shape-to-text:t" inset="0,0,0,0">
                <w:txbxContent>
                  <w:p w:rsidR="00580C67" w:rsidRDefault="00BB6215">
                    <w:pPr>
                      <w:pStyle w:val="a3"/>
                    </w:pPr>
                    <w:r>
                      <w:fldChar w:fldCharType="begin"/>
                    </w:r>
                    <w:r>
                      <w:instrText xml:space="preserve"> PAGE  \* MERGEFORMAT </w:instrText>
                    </w:r>
                    <w:r>
                      <w:fldChar w:fldCharType="separate"/>
                    </w:r>
                    <w:r w:rsidR="008C05A9">
                      <w:rPr>
                        <w:noProof/>
                      </w:rPr>
                      <w:t>1</w:t>
                    </w:r>
                    <w:r>
                      <w:fldChar w:fldCharType="end"/>
                    </w:r>
                  </w:p>
                </w:txbxContent>
              </v:textbox>
              <w10:wrap anchorx="margin"/>
            </v:shape>
          </w:pict>
        </mc:Fallback>
      </mc:AlternateContent>
    </w:r>
  </w:p>
  <w:p w:rsidR="00580C67" w:rsidRDefault="00580C6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215" w:rsidRDefault="00BB6215">
      <w:r>
        <w:separator/>
      </w:r>
    </w:p>
  </w:footnote>
  <w:footnote w:type="continuationSeparator" w:id="0">
    <w:p w:rsidR="00BB6215" w:rsidRDefault="00BB62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xZTNhNGJiZDE3YzUxZTA5ZjRiYzllZTRjMzU1ZjAifQ=="/>
  </w:docVars>
  <w:rsids>
    <w:rsidRoot w:val="FFC3C040"/>
    <w:rsid w:val="FFC3C040"/>
    <w:rsid w:val="00074830"/>
    <w:rsid w:val="00094B5C"/>
    <w:rsid w:val="000C7E96"/>
    <w:rsid w:val="000D397B"/>
    <w:rsid w:val="001004CC"/>
    <w:rsid w:val="00120036"/>
    <w:rsid w:val="00163BD0"/>
    <w:rsid w:val="00174CDE"/>
    <w:rsid w:val="001A5559"/>
    <w:rsid w:val="001D0927"/>
    <w:rsid w:val="001D6807"/>
    <w:rsid w:val="00256B44"/>
    <w:rsid w:val="0026613E"/>
    <w:rsid w:val="002674B7"/>
    <w:rsid w:val="002A313F"/>
    <w:rsid w:val="00330299"/>
    <w:rsid w:val="00387267"/>
    <w:rsid w:val="003B7432"/>
    <w:rsid w:val="003D3753"/>
    <w:rsid w:val="00436DD1"/>
    <w:rsid w:val="00440AF6"/>
    <w:rsid w:val="00443D83"/>
    <w:rsid w:val="00470FB0"/>
    <w:rsid w:val="00482820"/>
    <w:rsid w:val="004B1E7E"/>
    <w:rsid w:val="004F628D"/>
    <w:rsid w:val="004F6E13"/>
    <w:rsid w:val="0051232A"/>
    <w:rsid w:val="00517D5C"/>
    <w:rsid w:val="00543CA2"/>
    <w:rsid w:val="005537D0"/>
    <w:rsid w:val="00580C67"/>
    <w:rsid w:val="005A28BD"/>
    <w:rsid w:val="005E199E"/>
    <w:rsid w:val="005F5A13"/>
    <w:rsid w:val="006140C5"/>
    <w:rsid w:val="006258E0"/>
    <w:rsid w:val="006318FA"/>
    <w:rsid w:val="00634C6B"/>
    <w:rsid w:val="006410AF"/>
    <w:rsid w:val="006449D8"/>
    <w:rsid w:val="00646158"/>
    <w:rsid w:val="00647A87"/>
    <w:rsid w:val="006A4439"/>
    <w:rsid w:val="006B4738"/>
    <w:rsid w:val="006E158C"/>
    <w:rsid w:val="0070591B"/>
    <w:rsid w:val="00732C3E"/>
    <w:rsid w:val="00765116"/>
    <w:rsid w:val="007741A2"/>
    <w:rsid w:val="007828E4"/>
    <w:rsid w:val="00792CA3"/>
    <w:rsid w:val="007F5086"/>
    <w:rsid w:val="007F6F84"/>
    <w:rsid w:val="0080249C"/>
    <w:rsid w:val="008275B0"/>
    <w:rsid w:val="008335A9"/>
    <w:rsid w:val="008410A4"/>
    <w:rsid w:val="0084666A"/>
    <w:rsid w:val="008646C0"/>
    <w:rsid w:val="00873A12"/>
    <w:rsid w:val="00875E9C"/>
    <w:rsid w:val="0088005D"/>
    <w:rsid w:val="008817C7"/>
    <w:rsid w:val="008C05A9"/>
    <w:rsid w:val="008D113E"/>
    <w:rsid w:val="008E5944"/>
    <w:rsid w:val="008E5F3F"/>
    <w:rsid w:val="00937555"/>
    <w:rsid w:val="00972963"/>
    <w:rsid w:val="009849D7"/>
    <w:rsid w:val="009E17C3"/>
    <w:rsid w:val="009F21C5"/>
    <w:rsid w:val="00A0103A"/>
    <w:rsid w:val="00A23665"/>
    <w:rsid w:val="00A43F9C"/>
    <w:rsid w:val="00A730D6"/>
    <w:rsid w:val="00B27224"/>
    <w:rsid w:val="00B93470"/>
    <w:rsid w:val="00BA2D81"/>
    <w:rsid w:val="00BB0416"/>
    <w:rsid w:val="00BB6215"/>
    <w:rsid w:val="00BC1369"/>
    <w:rsid w:val="00BD16AF"/>
    <w:rsid w:val="00BF03B6"/>
    <w:rsid w:val="00C06AF8"/>
    <w:rsid w:val="00CA2F99"/>
    <w:rsid w:val="00CE2320"/>
    <w:rsid w:val="00CE3AC1"/>
    <w:rsid w:val="00D01F39"/>
    <w:rsid w:val="00D03FE9"/>
    <w:rsid w:val="00D32A09"/>
    <w:rsid w:val="00D922AE"/>
    <w:rsid w:val="00DB4D1A"/>
    <w:rsid w:val="00DF7DA4"/>
    <w:rsid w:val="00E366D8"/>
    <w:rsid w:val="00E7204D"/>
    <w:rsid w:val="00E7398B"/>
    <w:rsid w:val="00E93541"/>
    <w:rsid w:val="00EB0E75"/>
    <w:rsid w:val="00EB35E4"/>
    <w:rsid w:val="00EE19B2"/>
    <w:rsid w:val="00F06024"/>
    <w:rsid w:val="00F3504B"/>
    <w:rsid w:val="00F84DAF"/>
    <w:rsid w:val="00FF3E86"/>
    <w:rsid w:val="072145DC"/>
    <w:rsid w:val="0F3E2913"/>
    <w:rsid w:val="124D2ACE"/>
    <w:rsid w:val="169C5A2D"/>
    <w:rsid w:val="200A4797"/>
    <w:rsid w:val="20B47E17"/>
    <w:rsid w:val="271B0BF0"/>
    <w:rsid w:val="284F6DA3"/>
    <w:rsid w:val="2D937732"/>
    <w:rsid w:val="34735BC7"/>
    <w:rsid w:val="3CE408ED"/>
    <w:rsid w:val="3FC4377B"/>
    <w:rsid w:val="3FCB5E8C"/>
    <w:rsid w:val="425F3C2F"/>
    <w:rsid w:val="44D03ECC"/>
    <w:rsid w:val="538C23AA"/>
    <w:rsid w:val="5F6441DB"/>
    <w:rsid w:val="605B3830"/>
    <w:rsid w:val="65BF660F"/>
    <w:rsid w:val="718C44A3"/>
    <w:rsid w:val="739F3055"/>
    <w:rsid w:val="79AD52AE"/>
    <w:rsid w:val="7ADFD7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FCBD46"/>
  <w15:docId w15:val="{CA842994-1577-4722-8BA3-4D3522B9D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2">
    <w:name w:val="heading 2"/>
    <w:basedOn w:val="a"/>
    <w:next w:val="a"/>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link w:val="a5"/>
    <w:qFormat/>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qFormat/>
    <w:rPr>
      <w:kern w:val="2"/>
      <w:sz w:val="18"/>
      <w:szCs w:val="18"/>
    </w:rPr>
  </w:style>
  <w:style w:type="character" w:styleId="a6">
    <w:name w:val="Hyperlink"/>
    <w:basedOn w:val="a0"/>
    <w:uiPriority w:val="99"/>
    <w:unhideWhenUsed/>
    <w:rsid w:val="008C05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550</Words>
  <Characters>3135</Characters>
  <Application>Microsoft Office Word</Application>
  <DocSecurity>0</DocSecurity>
  <Lines>26</Lines>
  <Paragraphs>7</Paragraphs>
  <ScaleCrop>false</ScaleCrop>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Deacon</dc:creator>
  <cp:lastModifiedBy>w c</cp:lastModifiedBy>
  <cp:revision>7</cp:revision>
  <dcterms:created xsi:type="dcterms:W3CDTF">2025-05-06T01:46:00Z</dcterms:created>
  <dcterms:modified xsi:type="dcterms:W3CDTF">2025-06-24T03:02:00Z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33763AA1F391BCDE5422CE62A5C1B41D</vt:lpwstr>
  </property>
  <property fmtid="{D5CDD505-2E9C-101B-9397-08002B2CF9AE}" pid="4" name="KSOTemplateDocerSaveRecord">
    <vt:lpwstr>eyJoZGlkIjoiOGJhNzk1NDY4OTUxMjdjNWJlMWM2MGMzN2RmYzZiMmEiLCJ1c2VySWQiOiIyNDc5Nzk4MTAifQ==</vt:lpwstr>
  </property>
</Properties>
</file>